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4ACD" w:rsidRDefault="00294ACD">
      <w:pPr>
        <w:spacing w:line="360" w:lineRule="auto"/>
        <w:jc w:val="center"/>
        <w:rPr>
          <w:rFonts w:ascii="宋体" w:hAnsi="宋体" w:hint="eastAsia"/>
          <w:bCs/>
          <w:sz w:val="28"/>
          <w:szCs w:val="28"/>
        </w:rPr>
      </w:pPr>
    </w:p>
    <w:p w:rsidR="00294ACD" w:rsidRDefault="00294ACD">
      <w:pPr>
        <w:spacing w:line="480" w:lineRule="auto"/>
        <w:jc w:val="center"/>
        <w:rPr>
          <w:sz w:val="38"/>
        </w:rPr>
      </w:pPr>
      <w:bookmarkStart w:id="0" w:name="_Toc363326675"/>
      <w:bookmarkStart w:id="1" w:name="_Toc369077541"/>
      <w:bookmarkStart w:id="2" w:name="_Toc368759509"/>
      <w:bookmarkStart w:id="3" w:name="_Toc387526166"/>
    </w:p>
    <w:p w:rsidR="00294ACD" w:rsidRDefault="00294ACD">
      <w:pPr>
        <w:spacing w:line="480" w:lineRule="auto"/>
        <w:jc w:val="center"/>
        <w:rPr>
          <w:sz w:val="38"/>
        </w:rPr>
      </w:pPr>
    </w:p>
    <w:p w:rsidR="00294ACD" w:rsidRDefault="00A37B5B">
      <w:pPr>
        <w:jc w:val="center"/>
        <w:rPr>
          <w:rFonts w:ascii="宋体" w:hAnsi="宋体"/>
          <w:sz w:val="28"/>
          <w:szCs w:val="28"/>
        </w:rPr>
      </w:pPr>
      <w:r>
        <w:rPr>
          <w:rFonts w:ascii="宋体" w:hAnsi="宋体" w:hint="eastAsia"/>
          <w:sz w:val="44"/>
          <w:szCs w:val="44"/>
        </w:rPr>
        <w:t>江苏财会职业学院迎新生晚会舞台搭建项目采购</w:t>
      </w:r>
    </w:p>
    <w:p w:rsidR="00294ACD" w:rsidRDefault="00A37B5B">
      <w:pPr>
        <w:jc w:val="center"/>
        <w:rPr>
          <w:rFonts w:ascii="宋体" w:hAnsi="宋体"/>
          <w:sz w:val="44"/>
          <w:szCs w:val="44"/>
        </w:rPr>
      </w:pPr>
      <w:r>
        <w:rPr>
          <w:rFonts w:ascii="宋体" w:hAnsi="宋体" w:hint="eastAsia"/>
          <w:sz w:val="44"/>
          <w:szCs w:val="44"/>
        </w:rPr>
        <w:t>招标文件</w:t>
      </w: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Pr="00F4008B" w:rsidRDefault="00294ACD">
      <w:pPr>
        <w:spacing w:line="400" w:lineRule="exact"/>
        <w:rPr>
          <w:rFonts w:ascii="宋体" w:hAnsi="宋体"/>
          <w:sz w:val="32"/>
          <w:szCs w:val="44"/>
        </w:rPr>
      </w:pPr>
    </w:p>
    <w:p w:rsidR="00294ACD" w:rsidRPr="00163387"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00" w:lineRule="exact"/>
        <w:rPr>
          <w:rFonts w:ascii="宋体" w:hAnsi="宋体"/>
        </w:rPr>
      </w:pPr>
    </w:p>
    <w:p w:rsidR="00294ACD" w:rsidRDefault="00294ACD">
      <w:pPr>
        <w:spacing w:line="480" w:lineRule="auto"/>
        <w:rPr>
          <w:rFonts w:ascii="宋体" w:hAnsi="宋体"/>
        </w:rPr>
      </w:pPr>
    </w:p>
    <w:p w:rsidR="00294ACD" w:rsidRDefault="00294ACD">
      <w:pPr>
        <w:spacing w:line="480" w:lineRule="auto"/>
        <w:rPr>
          <w:rFonts w:ascii="宋体" w:hAnsi="宋体"/>
        </w:rPr>
      </w:pPr>
    </w:p>
    <w:p w:rsidR="00294ACD" w:rsidRDefault="00A37B5B">
      <w:pPr>
        <w:adjustRightInd w:val="0"/>
        <w:snapToGrid w:val="0"/>
        <w:spacing w:line="360" w:lineRule="auto"/>
        <w:jc w:val="center"/>
        <w:rPr>
          <w:rFonts w:ascii="宋体" w:hAnsi="宋体"/>
          <w:sz w:val="30"/>
          <w:szCs w:val="30"/>
        </w:rPr>
      </w:pPr>
      <w:r>
        <w:rPr>
          <w:rFonts w:ascii="宋体" w:hAnsi="宋体" w:hint="eastAsia"/>
          <w:sz w:val="30"/>
          <w:szCs w:val="30"/>
        </w:rPr>
        <w:t>招标人：江苏财会职业学院</w:t>
      </w:r>
    </w:p>
    <w:p w:rsidR="00294ACD" w:rsidRDefault="00A37B5B">
      <w:pPr>
        <w:adjustRightInd w:val="0"/>
        <w:snapToGrid w:val="0"/>
        <w:spacing w:line="360" w:lineRule="auto"/>
        <w:jc w:val="center"/>
        <w:rPr>
          <w:rFonts w:ascii="宋体" w:hAnsi="宋体"/>
          <w:sz w:val="30"/>
          <w:szCs w:val="30"/>
        </w:rPr>
      </w:pPr>
      <w:r>
        <w:rPr>
          <w:rFonts w:ascii="宋体" w:hAnsi="宋体" w:hint="eastAsia"/>
          <w:sz w:val="30"/>
          <w:szCs w:val="30"/>
        </w:rPr>
        <w:t>2024年</w:t>
      </w:r>
      <w:r>
        <w:rPr>
          <w:rFonts w:ascii="宋体" w:hAnsi="宋体"/>
          <w:sz w:val="30"/>
          <w:szCs w:val="30"/>
        </w:rPr>
        <w:t>7</w:t>
      </w:r>
      <w:r>
        <w:rPr>
          <w:rFonts w:ascii="宋体" w:hAnsi="宋体" w:hint="eastAsia"/>
          <w:sz w:val="30"/>
          <w:szCs w:val="30"/>
        </w:rPr>
        <w:t>月</w:t>
      </w: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294ACD">
      <w:pPr>
        <w:spacing w:line="360" w:lineRule="auto"/>
        <w:jc w:val="center"/>
        <w:rPr>
          <w:sz w:val="48"/>
          <w:szCs w:val="48"/>
        </w:rPr>
      </w:pPr>
    </w:p>
    <w:p w:rsidR="00294ACD" w:rsidRDefault="00A37B5B">
      <w:pPr>
        <w:spacing w:line="360" w:lineRule="auto"/>
        <w:jc w:val="center"/>
        <w:rPr>
          <w:sz w:val="48"/>
          <w:szCs w:val="48"/>
        </w:rPr>
      </w:pPr>
      <w:r>
        <w:rPr>
          <w:rFonts w:hint="eastAsia"/>
          <w:sz w:val="48"/>
          <w:szCs w:val="48"/>
        </w:rPr>
        <w:lastRenderedPageBreak/>
        <w:t>目录</w:t>
      </w:r>
    </w:p>
    <w:p w:rsidR="00294ACD" w:rsidRDefault="00A37B5B">
      <w:pPr>
        <w:pStyle w:val="10"/>
        <w:tabs>
          <w:tab w:val="right" w:leader="dot" w:pos="9628"/>
        </w:tabs>
        <w:rPr>
          <w:rFonts w:asciiTheme="minorHAnsi" w:eastAsiaTheme="minorEastAsia" w:hAnsiTheme="minorHAnsi" w:cstheme="minorBidi"/>
          <w:szCs w:val="22"/>
        </w:rPr>
      </w:pPr>
      <w:r>
        <w:rPr>
          <w:sz w:val="48"/>
          <w:szCs w:val="48"/>
        </w:rPr>
        <w:fldChar w:fldCharType="begin"/>
      </w:r>
      <w:r>
        <w:rPr>
          <w:sz w:val="48"/>
          <w:szCs w:val="48"/>
        </w:rPr>
        <w:instrText xml:space="preserve">TOC \o "1-3" \h  \u </w:instrText>
      </w:r>
      <w:r>
        <w:rPr>
          <w:sz w:val="48"/>
          <w:szCs w:val="48"/>
        </w:rPr>
        <w:fldChar w:fldCharType="separate"/>
      </w:r>
      <w:hyperlink w:anchor="_Toc76565738" w:history="1">
        <w:r>
          <w:rPr>
            <w:rStyle w:val="afa"/>
            <w:rFonts w:hint="eastAsia"/>
            <w:color w:val="auto"/>
          </w:rPr>
          <w:t>第一章招标公告</w:t>
        </w:r>
        <w:r>
          <w:tab/>
        </w:r>
        <w:r>
          <w:fldChar w:fldCharType="begin"/>
        </w:r>
        <w:r>
          <w:instrText xml:space="preserve"> PAGEREF _Toc76565738 \h </w:instrText>
        </w:r>
        <w:r>
          <w:fldChar w:fldCharType="separate"/>
        </w:r>
        <w:r>
          <w:t>1</w:t>
        </w:r>
        <w:r>
          <w:fldChar w:fldCharType="end"/>
        </w:r>
      </w:hyperlink>
    </w:p>
    <w:p w:rsidR="00294ACD" w:rsidRDefault="003C1FCE">
      <w:pPr>
        <w:pStyle w:val="10"/>
        <w:tabs>
          <w:tab w:val="right" w:leader="dot" w:pos="9628"/>
        </w:tabs>
        <w:rPr>
          <w:rFonts w:asciiTheme="minorHAnsi" w:eastAsiaTheme="minorEastAsia" w:hAnsiTheme="minorHAnsi" w:cstheme="minorBidi"/>
          <w:szCs w:val="22"/>
        </w:rPr>
      </w:pPr>
      <w:hyperlink w:anchor="_Toc76565747" w:history="1">
        <w:r w:rsidR="00A37B5B">
          <w:rPr>
            <w:rStyle w:val="afa"/>
            <w:rFonts w:hint="eastAsia"/>
            <w:color w:val="auto"/>
          </w:rPr>
          <w:t>第二章投标人须知</w:t>
        </w:r>
        <w:r w:rsidR="00A37B5B">
          <w:tab/>
        </w:r>
        <w:r w:rsidR="00A37B5B">
          <w:fldChar w:fldCharType="begin"/>
        </w:r>
        <w:r w:rsidR="00A37B5B">
          <w:instrText xml:space="preserve"> PAGEREF _Toc76565747 \h </w:instrText>
        </w:r>
        <w:r w:rsidR="00A37B5B">
          <w:fldChar w:fldCharType="separate"/>
        </w:r>
        <w:r w:rsidR="00A37B5B">
          <w:t>3</w:t>
        </w:r>
        <w:r w:rsidR="00A37B5B">
          <w:fldChar w:fldCharType="end"/>
        </w:r>
      </w:hyperlink>
    </w:p>
    <w:p w:rsidR="00294ACD" w:rsidRDefault="003C1FCE">
      <w:pPr>
        <w:pStyle w:val="10"/>
        <w:tabs>
          <w:tab w:val="right" w:leader="dot" w:pos="9628"/>
        </w:tabs>
        <w:rPr>
          <w:rFonts w:asciiTheme="minorHAnsi" w:eastAsiaTheme="minorEastAsia" w:hAnsiTheme="minorHAnsi" w:cstheme="minorBidi"/>
          <w:szCs w:val="22"/>
        </w:rPr>
      </w:pPr>
      <w:hyperlink w:anchor="_Toc76565796" w:history="1">
        <w:r w:rsidR="00A37B5B">
          <w:rPr>
            <w:rStyle w:val="afa"/>
            <w:rFonts w:hint="eastAsia"/>
            <w:color w:val="auto"/>
          </w:rPr>
          <w:t>第三章评标办法（综合评估法）</w:t>
        </w:r>
        <w:r w:rsidR="00A37B5B">
          <w:tab/>
        </w:r>
        <w:r w:rsidR="00A37B5B">
          <w:fldChar w:fldCharType="begin"/>
        </w:r>
        <w:r w:rsidR="00A37B5B">
          <w:instrText xml:space="preserve"> PAGEREF _Toc76565796 \h </w:instrText>
        </w:r>
        <w:r w:rsidR="00A37B5B">
          <w:fldChar w:fldCharType="separate"/>
        </w:r>
        <w:r w:rsidR="00A37B5B">
          <w:t>14</w:t>
        </w:r>
        <w:r w:rsidR="00A37B5B">
          <w:fldChar w:fldCharType="end"/>
        </w:r>
      </w:hyperlink>
    </w:p>
    <w:p w:rsidR="00294ACD" w:rsidRDefault="003C1FCE">
      <w:pPr>
        <w:pStyle w:val="10"/>
        <w:tabs>
          <w:tab w:val="right" w:leader="dot" w:pos="9628"/>
        </w:tabs>
        <w:rPr>
          <w:rFonts w:asciiTheme="minorHAnsi" w:eastAsiaTheme="minorEastAsia" w:hAnsiTheme="minorHAnsi" w:cstheme="minorBidi"/>
          <w:szCs w:val="22"/>
        </w:rPr>
      </w:pPr>
      <w:hyperlink w:anchor="_Toc76565808" w:history="1">
        <w:r w:rsidR="00A37B5B">
          <w:rPr>
            <w:rStyle w:val="afa"/>
            <w:rFonts w:hint="eastAsia"/>
            <w:color w:val="auto"/>
          </w:rPr>
          <w:t>第四章合同条款及格式</w:t>
        </w:r>
        <w:r w:rsidR="00A37B5B">
          <w:tab/>
        </w:r>
        <w:r w:rsidR="00A37B5B">
          <w:fldChar w:fldCharType="begin"/>
        </w:r>
        <w:r w:rsidR="00A37B5B">
          <w:instrText xml:space="preserve"> PAGEREF _Toc76565808 \h </w:instrText>
        </w:r>
        <w:r w:rsidR="00A37B5B">
          <w:fldChar w:fldCharType="separate"/>
        </w:r>
        <w:r w:rsidR="00A37B5B">
          <w:t>19</w:t>
        </w:r>
        <w:r w:rsidR="00A37B5B">
          <w:fldChar w:fldCharType="end"/>
        </w:r>
      </w:hyperlink>
    </w:p>
    <w:p w:rsidR="00294ACD" w:rsidRDefault="003C1FCE">
      <w:pPr>
        <w:pStyle w:val="10"/>
        <w:tabs>
          <w:tab w:val="right" w:leader="dot" w:pos="9628"/>
        </w:tabs>
        <w:rPr>
          <w:rFonts w:asciiTheme="minorHAnsi" w:eastAsiaTheme="minorEastAsia" w:hAnsiTheme="minorHAnsi" w:cstheme="minorBidi"/>
          <w:szCs w:val="22"/>
        </w:rPr>
      </w:pPr>
      <w:hyperlink w:anchor="_Toc76565809" w:history="1">
        <w:r w:rsidR="00A37B5B">
          <w:rPr>
            <w:rStyle w:val="afa"/>
            <w:rFonts w:hint="eastAsia"/>
            <w:color w:val="auto"/>
          </w:rPr>
          <w:t>第五章</w:t>
        </w:r>
        <w:r w:rsidR="00A37B5B">
          <w:rPr>
            <w:rStyle w:val="afa"/>
            <w:rFonts w:ascii="宋体" w:cs="宋体" w:hint="eastAsia"/>
            <w:color w:val="auto"/>
            <w:kern w:val="0"/>
          </w:rPr>
          <w:t>货物需求</w:t>
        </w:r>
        <w:r w:rsidR="00A37B5B">
          <w:tab/>
        </w:r>
        <w:r w:rsidR="00A37B5B">
          <w:fldChar w:fldCharType="begin"/>
        </w:r>
        <w:r w:rsidR="00A37B5B">
          <w:instrText xml:space="preserve"> PAGEREF _Toc76565809 \h </w:instrText>
        </w:r>
        <w:r w:rsidR="00A37B5B">
          <w:fldChar w:fldCharType="separate"/>
        </w:r>
        <w:r w:rsidR="00A37B5B">
          <w:t>19</w:t>
        </w:r>
        <w:r w:rsidR="00A37B5B">
          <w:fldChar w:fldCharType="end"/>
        </w:r>
      </w:hyperlink>
    </w:p>
    <w:p w:rsidR="00294ACD" w:rsidRDefault="003C1FCE">
      <w:pPr>
        <w:pStyle w:val="10"/>
        <w:tabs>
          <w:tab w:val="right" w:leader="dot" w:pos="9628"/>
        </w:tabs>
        <w:rPr>
          <w:rFonts w:asciiTheme="minorHAnsi" w:eastAsiaTheme="minorEastAsia" w:hAnsiTheme="minorHAnsi" w:cstheme="minorBidi"/>
          <w:szCs w:val="22"/>
        </w:rPr>
      </w:pPr>
      <w:hyperlink w:anchor="_Toc76565810" w:history="1">
        <w:r w:rsidR="00A37B5B">
          <w:rPr>
            <w:rStyle w:val="afa"/>
            <w:rFonts w:hint="eastAsia"/>
            <w:color w:val="auto"/>
          </w:rPr>
          <w:t>第六章投标文件格式</w:t>
        </w:r>
        <w:r w:rsidR="00A37B5B">
          <w:tab/>
        </w:r>
        <w:r w:rsidR="00A37B5B">
          <w:fldChar w:fldCharType="begin"/>
        </w:r>
        <w:r w:rsidR="00A37B5B">
          <w:instrText xml:space="preserve"> PAGEREF _Toc76565810 \h </w:instrText>
        </w:r>
        <w:r w:rsidR="00A37B5B">
          <w:fldChar w:fldCharType="separate"/>
        </w:r>
        <w:r w:rsidR="00A37B5B">
          <w:t>25</w:t>
        </w:r>
        <w:r w:rsidR="00A37B5B">
          <w:fldChar w:fldCharType="end"/>
        </w:r>
      </w:hyperlink>
    </w:p>
    <w:p w:rsidR="00294ACD" w:rsidRDefault="00294ACD">
      <w:pPr>
        <w:pStyle w:val="21"/>
        <w:tabs>
          <w:tab w:val="right" w:leader="dot" w:pos="9628"/>
        </w:tabs>
        <w:rPr>
          <w:rFonts w:asciiTheme="minorHAnsi" w:eastAsiaTheme="minorEastAsia" w:hAnsiTheme="minorHAnsi" w:cstheme="minorBidi"/>
          <w:szCs w:val="22"/>
        </w:rPr>
      </w:pPr>
    </w:p>
    <w:p w:rsidR="00294ACD" w:rsidRDefault="00A37B5B">
      <w:pPr>
        <w:pStyle w:val="10"/>
        <w:tabs>
          <w:tab w:val="right" w:leader="dot" w:pos="9628"/>
        </w:tabs>
        <w:rPr>
          <w:sz w:val="48"/>
          <w:szCs w:val="48"/>
        </w:rPr>
      </w:pPr>
      <w:r>
        <w:rPr>
          <w:szCs w:val="48"/>
        </w:rPr>
        <w:fldChar w:fldCharType="end"/>
      </w:r>
    </w:p>
    <w:p w:rsidR="00294ACD" w:rsidRDefault="00294ACD"/>
    <w:p w:rsidR="00294ACD" w:rsidRDefault="00294ACD">
      <w:pPr>
        <w:pStyle w:val="1"/>
        <w:keepNext w:val="0"/>
        <w:keepLines w:val="0"/>
        <w:sectPr w:rsidR="00294ACD">
          <w:headerReference w:type="default" r:id="rId8"/>
          <w:footerReference w:type="even" r:id="rId9"/>
          <w:footerReference w:type="default" r:id="rId10"/>
          <w:pgSz w:w="11906" w:h="16838"/>
          <w:pgMar w:top="1134" w:right="1134" w:bottom="1134" w:left="1134" w:header="851" w:footer="992" w:gutter="0"/>
          <w:cols w:space="720"/>
          <w:docGrid w:type="lines" w:linePitch="312"/>
        </w:sectPr>
      </w:pPr>
    </w:p>
    <w:p w:rsidR="00294ACD" w:rsidRDefault="00A37B5B">
      <w:pPr>
        <w:pStyle w:val="1"/>
        <w:keepNext w:val="0"/>
        <w:keepLines w:val="0"/>
        <w:spacing w:line="360" w:lineRule="auto"/>
      </w:pPr>
      <w:bookmarkStart w:id="4" w:name="_Toc456254533"/>
      <w:bookmarkStart w:id="5" w:name="_Toc387526362"/>
      <w:bookmarkStart w:id="6" w:name="_Toc5291"/>
      <w:bookmarkStart w:id="7" w:name="_Toc76565738"/>
      <w:bookmarkStart w:id="8" w:name="_Toc6770"/>
      <w:bookmarkStart w:id="9" w:name="_Toc184635069"/>
      <w:bookmarkStart w:id="10" w:name="_Toc368759512"/>
      <w:bookmarkStart w:id="11" w:name="_Toc363326679"/>
      <w:bookmarkStart w:id="12" w:name="_Toc387526281"/>
      <w:bookmarkStart w:id="13" w:name="_Toc369077558"/>
      <w:bookmarkStart w:id="14" w:name="_Toc387526373"/>
      <w:bookmarkStart w:id="15" w:name="_Toc387526177"/>
      <w:bookmarkEnd w:id="0"/>
      <w:bookmarkEnd w:id="1"/>
      <w:bookmarkEnd w:id="2"/>
      <w:bookmarkEnd w:id="3"/>
      <w:r>
        <w:lastRenderedPageBreak/>
        <w:t>第一章</w:t>
      </w:r>
      <w:bookmarkEnd w:id="4"/>
      <w:bookmarkEnd w:id="5"/>
      <w:bookmarkEnd w:id="6"/>
      <w:r>
        <w:rPr>
          <w:rFonts w:hint="eastAsia"/>
        </w:rPr>
        <w:t>招标公告</w:t>
      </w:r>
      <w:bookmarkEnd w:id="7"/>
    </w:p>
    <w:p w:rsidR="00294ACD" w:rsidRDefault="00A37B5B">
      <w:pPr>
        <w:pStyle w:val="2"/>
        <w:adjustRightInd w:val="0"/>
        <w:snapToGrid w:val="0"/>
        <w:spacing w:line="360" w:lineRule="auto"/>
        <w:rPr>
          <w:rFonts w:ascii="宋体" w:eastAsia="宋体" w:hAnsi="宋体" w:cs="宋体"/>
        </w:rPr>
      </w:pPr>
      <w:bookmarkStart w:id="16" w:name="_Toc76565739"/>
      <w:bookmarkStart w:id="17" w:name="_Toc389065122"/>
      <w:bookmarkStart w:id="18" w:name="_Toc76565532"/>
      <w:bookmarkStart w:id="19" w:name="_Toc515953307"/>
      <w:bookmarkStart w:id="20" w:name="OLE_LINK1"/>
      <w:bookmarkStart w:id="21" w:name="_Toc368759511"/>
      <w:bookmarkStart w:id="22" w:name="_Toc369077550"/>
      <w:r>
        <w:rPr>
          <w:rFonts w:ascii="宋体" w:eastAsia="宋体" w:hAnsi="宋体" w:cs="宋体" w:hint="eastAsia"/>
        </w:rPr>
        <w:t>1. 招标条件</w:t>
      </w:r>
      <w:bookmarkEnd w:id="16"/>
      <w:bookmarkEnd w:id="17"/>
      <w:bookmarkEnd w:id="18"/>
      <w:bookmarkEnd w:id="19"/>
    </w:p>
    <w:p w:rsidR="00294ACD" w:rsidRDefault="00A37B5B">
      <w:pPr>
        <w:adjustRightInd w:val="0"/>
        <w:snapToGrid w:val="0"/>
        <w:spacing w:line="360" w:lineRule="auto"/>
        <w:ind w:firstLineChars="200" w:firstLine="422"/>
        <w:rPr>
          <w:rFonts w:ascii="宋体" w:hAnsi="宋体" w:cs="宋体"/>
          <w:b/>
          <w:u w:val="single"/>
        </w:rPr>
      </w:pPr>
      <w:bookmarkStart w:id="23" w:name="_Toc389065123"/>
      <w:r>
        <w:rPr>
          <w:rFonts w:ascii="宋体" w:hAnsi="宋体" w:cs="宋体" w:hint="eastAsia"/>
          <w:b/>
          <w:u w:val="single"/>
        </w:rPr>
        <w:t>江苏财会职业学院</w:t>
      </w:r>
      <w:r>
        <w:rPr>
          <w:rFonts w:ascii="宋体" w:hAnsi="宋体" w:cs="宋体" w:hint="eastAsia"/>
        </w:rPr>
        <w:t>（招标人）的</w:t>
      </w:r>
      <w:r>
        <w:rPr>
          <w:rFonts w:ascii="宋体" w:hAnsi="宋体" w:cs="宋体" w:hint="eastAsia"/>
          <w:b/>
          <w:u w:val="single"/>
        </w:rPr>
        <w:t>江苏财会职业学院迎新生晚会舞台搭建项目采购</w:t>
      </w:r>
      <w:r>
        <w:rPr>
          <w:rFonts w:ascii="宋体" w:hAnsi="宋体" w:cs="宋体" w:hint="eastAsia"/>
        </w:rPr>
        <w:t>（项目名称）已批准采购。项目已具备招标条件，现对项目的</w:t>
      </w:r>
      <w:r>
        <w:rPr>
          <w:rFonts w:ascii="宋体" w:hAnsi="宋体" w:cs="宋体" w:hint="eastAsia"/>
          <w:b/>
          <w:u w:val="single"/>
        </w:rPr>
        <w:t>江苏财会职业学院迎新生晚会舞台搭建项目采购</w:t>
      </w:r>
      <w:r>
        <w:rPr>
          <w:rFonts w:ascii="宋体" w:hAnsi="宋体" w:cs="宋体" w:hint="eastAsia"/>
        </w:rPr>
        <w:t>进行公开招标。</w:t>
      </w:r>
    </w:p>
    <w:p w:rsidR="00294ACD" w:rsidRDefault="00A37B5B">
      <w:pPr>
        <w:pStyle w:val="2"/>
        <w:adjustRightInd w:val="0"/>
        <w:snapToGrid w:val="0"/>
        <w:spacing w:line="360" w:lineRule="auto"/>
        <w:rPr>
          <w:rFonts w:ascii="宋体" w:eastAsia="宋体" w:hAnsi="宋体" w:cs="宋体"/>
        </w:rPr>
      </w:pPr>
      <w:bookmarkStart w:id="24" w:name="_Toc515953308"/>
      <w:bookmarkStart w:id="25" w:name="_Toc76565533"/>
      <w:bookmarkStart w:id="26" w:name="_Toc76565740"/>
      <w:r>
        <w:rPr>
          <w:rFonts w:ascii="宋体" w:eastAsia="宋体" w:hAnsi="宋体" w:cs="宋体" w:hint="eastAsia"/>
        </w:rPr>
        <w:t>2. 项目概况与招标范围</w:t>
      </w:r>
      <w:bookmarkEnd w:id="23"/>
      <w:bookmarkEnd w:id="24"/>
      <w:bookmarkEnd w:id="25"/>
      <w:bookmarkEnd w:id="26"/>
    </w:p>
    <w:p w:rsidR="00294ACD" w:rsidRDefault="00A37B5B">
      <w:pPr>
        <w:adjustRightInd w:val="0"/>
        <w:snapToGrid w:val="0"/>
        <w:spacing w:line="360" w:lineRule="auto"/>
        <w:ind w:firstLineChars="200" w:firstLine="420"/>
        <w:rPr>
          <w:rFonts w:ascii="宋体" w:hAnsi="宋体" w:cs="宋体"/>
        </w:rPr>
      </w:pPr>
      <w:r>
        <w:rPr>
          <w:rFonts w:ascii="宋体" w:hAnsi="宋体" w:cs="宋体" w:hint="eastAsia"/>
        </w:rPr>
        <w:t>2.1项目概况</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2.1.1项目地点：</w:t>
      </w:r>
      <w:r w:rsidRPr="00163387">
        <w:rPr>
          <w:rFonts w:ascii="宋体" w:hAnsi="宋体" w:cs="宋体" w:hint="eastAsia"/>
        </w:rPr>
        <w:t>连云港市新海新区春晖路8号</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2.1.2</w:t>
      </w:r>
      <w:r w:rsidRPr="00163387">
        <w:rPr>
          <w:rFonts w:ascii="宋体" w:hAnsi="宋体" w:cs="宋体" w:hint="eastAsia"/>
        </w:rPr>
        <w:t>服务期限</w:t>
      </w:r>
      <w:r>
        <w:rPr>
          <w:rFonts w:ascii="宋体" w:hAnsi="宋体" w:cs="宋体" w:hint="eastAsia"/>
        </w:rPr>
        <w:t>：舞台使用日期：2</w:t>
      </w:r>
      <w:r>
        <w:rPr>
          <w:rFonts w:ascii="宋体" w:hAnsi="宋体" w:cs="宋体"/>
        </w:rPr>
        <w:t>02</w:t>
      </w:r>
      <w:r>
        <w:rPr>
          <w:rFonts w:ascii="宋体" w:hAnsi="宋体" w:cs="宋体" w:hint="eastAsia"/>
        </w:rPr>
        <w:t>4、2025年开学9月底（具体时间以招标人通知为准）</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2.1.3质量要求：符合招标人项目需求</w:t>
      </w:r>
    </w:p>
    <w:p w:rsidR="00294ACD" w:rsidRPr="00163387" w:rsidRDefault="00A37B5B">
      <w:pPr>
        <w:adjustRightInd w:val="0"/>
        <w:snapToGrid w:val="0"/>
        <w:spacing w:line="360" w:lineRule="auto"/>
        <w:ind w:firstLineChars="200" w:firstLine="420"/>
        <w:rPr>
          <w:rFonts w:ascii="宋体" w:hAnsi="宋体" w:cs="宋体"/>
        </w:rPr>
      </w:pPr>
      <w:r w:rsidRPr="006B2631">
        <w:rPr>
          <w:rFonts w:ascii="宋体" w:hAnsi="宋体" w:cs="宋体" w:hint="eastAsia"/>
        </w:rPr>
        <w:t>2.1.4</w:t>
      </w:r>
      <w:r w:rsidRPr="00163387">
        <w:rPr>
          <w:rFonts w:ascii="宋体" w:hAnsi="宋体" w:cs="宋体"/>
        </w:rPr>
        <w:t>投标限价</w:t>
      </w:r>
      <w:r w:rsidRPr="00163387">
        <w:rPr>
          <w:rFonts w:ascii="宋体" w:hAnsi="宋体" w:cs="宋体" w:hint="eastAsia"/>
        </w:rPr>
        <w:t>：</w:t>
      </w:r>
      <w:r w:rsidR="006B0FE4" w:rsidRPr="00163387">
        <w:rPr>
          <w:rFonts w:ascii="宋体" w:hAnsi="宋体" w:cs="宋体" w:hint="eastAsia"/>
        </w:rPr>
        <w:t>共计</w:t>
      </w:r>
      <w:r w:rsidR="006B2631" w:rsidRPr="00163387">
        <w:rPr>
          <w:rFonts w:ascii="宋体" w:hAnsi="宋体" w:cs="宋体" w:hint="eastAsia"/>
        </w:rPr>
        <w:t>4.5</w:t>
      </w:r>
      <w:r w:rsidR="006B0FE4" w:rsidRPr="00163387">
        <w:rPr>
          <w:rFonts w:ascii="宋体" w:hAnsi="宋体" w:cs="宋体" w:hint="eastAsia"/>
        </w:rPr>
        <w:t>万元</w:t>
      </w:r>
      <w:r w:rsidR="006B2631" w:rsidRPr="00163387">
        <w:rPr>
          <w:rFonts w:ascii="宋体" w:hAnsi="宋体" w:cs="宋体" w:hint="eastAsia"/>
        </w:rPr>
        <w:t>／年</w:t>
      </w:r>
      <w:r w:rsidRPr="00163387">
        <w:rPr>
          <w:rFonts w:ascii="宋体" w:hAnsi="宋体" w:cs="宋体" w:hint="eastAsia"/>
        </w:rPr>
        <w:t>，投标单位报价不得超过最高限价，否则作为无效标处理</w:t>
      </w:r>
      <w:r w:rsidRPr="00163387">
        <w:rPr>
          <w:rFonts w:ascii="宋体" w:hAnsi="宋体" w:cs="宋体"/>
        </w:rPr>
        <w:t>。</w:t>
      </w:r>
    </w:p>
    <w:p w:rsidR="006B2631" w:rsidRPr="00163387" w:rsidRDefault="006B2631" w:rsidP="006B2631">
      <w:pPr>
        <w:pStyle w:val="a0"/>
        <w:rPr>
          <w:rFonts w:ascii="宋体" w:hAnsi="宋体" w:cs="宋体"/>
        </w:rPr>
      </w:pPr>
      <w:r w:rsidRPr="006B2631">
        <w:rPr>
          <w:rFonts w:ascii="宋体" w:hAnsi="宋体" w:cs="宋体" w:hint="eastAsia"/>
        </w:rPr>
        <w:t xml:space="preserve">　　2.1.5　</w:t>
      </w:r>
      <w:r w:rsidRPr="00163387">
        <w:rPr>
          <w:rFonts w:ascii="宋体" w:hAnsi="宋体" w:cs="宋体" w:hint="eastAsia"/>
        </w:rPr>
        <w:t>合作期为：两年</w:t>
      </w:r>
    </w:p>
    <w:p w:rsidR="00294ACD" w:rsidRPr="00163387" w:rsidRDefault="00A37B5B">
      <w:pPr>
        <w:adjustRightInd w:val="0"/>
        <w:snapToGrid w:val="0"/>
        <w:spacing w:line="360" w:lineRule="auto"/>
        <w:ind w:firstLineChars="200" w:firstLine="420"/>
        <w:rPr>
          <w:rFonts w:ascii="宋体" w:hAnsi="宋体" w:cs="宋体"/>
        </w:rPr>
      </w:pPr>
      <w:r>
        <w:rPr>
          <w:rFonts w:ascii="宋体" w:hAnsi="宋体" w:cs="宋体" w:hint="eastAsia"/>
        </w:rPr>
        <w:t>2.2招标范围：</w:t>
      </w:r>
      <w:r w:rsidRPr="00163387">
        <w:rPr>
          <w:rFonts w:ascii="宋体" w:hAnsi="宋体" w:cs="宋体" w:hint="eastAsia"/>
        </w:rPr>
        <w:t>2024、2025年迎新生晚会舞台搭建（含物料）及技术支持。</w:t>
      </w:r>
    </w:p>
    <w:p w:rsidR="00294ACD" w:rsidRDefault="00A37B5B">
      <w:pPr>
        <w:pStyle w:val="2"/>
        <w:adjustRightInd w:val="0"/>
        <w:snapToGrid w:val="0"/>
        <w:spacing w:line="360" w:lineRule="auto"/>
        <w:rPr>
          <w:rFonts w:ascii="宋体" w:eastAsia="宋体" w:hAnsi="宋体" w:cs="宋体"/>
        </w:rPr>
      </w:pPr>
      <w:bookmarkStart w:id="27" w:name="_Toc76565741"/>
      <w:bookmarkStart w:id="28" w:name="_Toc515953309"/>
      <w:bookmarkStart w:id="29" w:name="_Toc76565534"/>
      <w:bookmarkStart w:id="30" w:name="_Toc389065124"/>
      <w:r>
        <w:rPr>
          <w:rFonts w:ascii="宋体" w:eastAsia="宋体" w:hAnsi="宋体" w:cs="宋体" w:hint="eastAsia"/>
        </w:rPr>
        <w:t>3. 投标人资格要求</w:t>
      </w:r>
      <w:bookmarkEnd w:id="27"/>
      <w:bookmarkEnd w:id="28"/>
      <w:bookmarkEnd w:id="29"/>
      <w:bookmarkEnd w:id="30"/>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符合《中华人民共和国政府采购法》第二十二条规定的条件，并提供下列材料: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1.法人或者其他组织的营业执照等证明文件，自然人的身份证明；</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2.2022或2023年度的财务状况报表；（成立不满一个年度的可提供近期的财务报表）</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3.依法缴纳税收和社会保障资金的相关材料；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4.具备履行合同所必需的设备和专业技术能力的证明材料；</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5.参加政府采购活动前三年内在经营活动中没有重大违法记录的书面声明；</w:t>
      </w:r>
    </w:p>
    <w:p w:rsidR="00294ACD" w:rsidRDefault="00A37B5B">
      <w:pPr>
        <w:adjustRightInd w:val="0"/>
        <w:snapToGrid w:val="0"/>
        <w:spacing w:line="360" w:lineRule="auto"/>
        <w:ind w:firstLineChars="200" w:firstLine="420"/>
        <w:rPr>
          <w:rFonts w:ascii="宋体" w:hAnsi="宋体"/>
          <w:szCs w:val="21"/>
        </w:rPr>
      </w:pPr>
      <w:r>
        <w:rPr>
          <w:rFonts w:ascii="宋体" w:hAnsi="宋体"/>
          <w:szCs w:val="21"/>
        </w:rPr>
        <w:t>6.</w:t>
      </w:r>
      <w:r>
        <w:rPr>
          <w:rFonts w:ascii="宋体" w:hAnsi="宋体" w:hint="eastAsia"/>
          <w:szCs w:val="21"/>
        </w:rPr>
        <w:t>企业应具有售后服务、系统维护的专业队伍。（提供人员名单及社保缴纳证明）</w:t>
      </w:r>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三年内未发生安全事故。（提供承诺书）</w:t>
      </w:r>
    </w:p>
    <w:p w:rsidR="00294ACD" w:rsidRDefault="00A37B5B">
      <w:pPr>
        <w:pStyle w:val="2"/>
        <w:adjustRightInd w:val="0"/>
        <w:snapToGrid w:val="0"/>
        <w:spacing w:line="360" w:lineRule="auto"/>
        <w:rPr>
          <w:rFonts w:ascii="宋体" w:eastAsia="宋体" w:hAnsi="宋体" w:cs="宋体"/>
        </w:rPr>
      </w:pPr>
      <w:bookmarkStart w:id="31" w:name="_Toc76565535"/>
      <w:bookmarkStart w:id="32" w:name="_Toc76565742"/>
      <w:bookmarkStart w:id="33" w:name="_Toc515953310"/>
      <w:r>
        <w:rPr>
          <w:rFonts w:ascii="宋体" w:eastAsia="宋体" w:hAnsi="宋体" w:cs="宋体" w:hint="eastAsia"/>
        </w:rPr>
        <w:t>4. 其他</w:t>
      </w:r>
      <w:bookmarkEnd w:id="31"/>
      <w:bookmarkEnd w:id="32"/>
      <w:bookmarkEnd w:id="33"/>
    </w:p>
    <w:p w:rsidR="00294ACD" w:rsidRDefault="00A37B5B">
      <w:pPr>
        <w:adjustRightInd w:val="0"/>
        <w:snapToGrid w:val="0"/>
        <w:spacing w:line="360" w:lineRule="auto"/>
        <w:ind w:firstLineChars="200" w:firstLine="420"/>
        <w:rPr>
          <w:rFonts w:ascii="宋体" w:hAnsi="宋体" w:cs="宋体"/>
        </w:rPr>
      </w:pPr>
      <w:bookmarkStart w:id="34" w:name="_Toc389065125"/>
      <w:bookmarkStart w:id="35" w:name="_Toc515953311"/>
      <w:r>
        <w:rPr>
          <w:rFonts w:ascii="宋体" w:hAnsi="宋体" w:cs="宋体" w:hint="eastAsia"/>
        </w:rPr>
        <w:t>4.</w:t>
      </w:r>
      <w:r>
        <w:rPr>
          <w:rFonts w:ascii="宋体" w:hAnsi="宋体" w:cs="宋体"/>
        </w:rPr>
        <w:t>1</w:t>
      </w:r>
      <w:r>
        <w:rPr>
          <w:rFonts w:ascii="宋体" w:hAnsi="宋体" w:cs="宋体" w:hint="eastAsia"/>
        </w:rPr>
        <w:t>投标企业整个招投标活动所提交的所有材料都必须是真实有效的，一旦发现有虚假行为，招标人将立即中止该投标人的投标活动，并上报相关主管部门追究责任。</w:t>
      </w:r>
    </w:p>
    <w:p w:rsidR="00294ACD" w:rsidRDefault="00A37B5B">
      <w:pPr>
        <w:pStyle w:val="2"/>
        <w:adjustRightInd w:val="0"/>
        <w:snapToGrid w:val="0"/>
        <w:spacing w:line="360" w:lineRule="auto"/>
        <w:rPr>
          <w:rFonts w:ascii="宋体" w:eastAsia="宋体" w:hAnsi="宋体" w:cs="宋体"/>
        </w:rPr>
      </w:pPr>
      <w:bookmarkStart w:id="36" w:name="_Toc76565743"/>
      <w:bookmarkStart w:id="37" w:name="_Toc76565536"/>
      <w:r>
        <w:rPr>
          <w:rFonts w:ascii="宋体" w:eastAsia="宋体" w:hAnsi="宋体" w:cs="宋体" w:hint="eastAsia"/>
        </w:rPr>
        <w:t xml:space="preserve">5. </w:t>
      </w:r>
      <w:bookmarkStart w:id="38" w:name="_Toc389065126"/>
      <w:bookmarkEnd w:id="34"/>
      <w:r w:rsidRPr="00775771">
        <w:rPr>
          <w:rFonts w:ascii="宋体" w:eastAsia="宋体" w:hAnsi="宋体" w:cs="宋体" w:hint="eastAsia"/>
          <w:b w:val="0"/>
          <w:bCs w:val="0"/>
          <w:sz w:val="21"/>
          <w:szCs w:val="24"/>
        </w:rPr>
        <w:t>招标文件</w:t>
      </w:r>
      <w:r>
        <w:rPr>
          <w:rFonts w:ascii="宋体" w:eastAsia="宋体" w:hAnsi="宋体" w:cs="宋体" w:hint="eastAsia"/>
        </w:rPr>
        <w:t>的获取</w:t>
      </w:r>
      <w:bookmarkEnd w:id="35"/>
      <w:bookmarkEnd w:id="36"/>
      <w:bookmarkEnd w:id="37"/>
      <w:bookmarkEnd w:id="38"/>
    </w:p>
    <w:p w:rsidR="00F4008B" w:rsidRDefault="00F4008B" w:rsidP="00F4008B">
      <w:pPr>
        <w:widowControl/>
        <w:spacing w:before="150" w:after="150" w:line="450" w:lineRule="atLeast"/>
        <w:ind w:firstLine="480"/>
        <w:jc w:val="left"/>
        <w:rPr>
          <w:rFonts w:ascii="&amp;quot" w:hAnsi="&amp;quot" w:cs="宋体"/>
          <w:color w:val="000000"/>
          <w:kern w:val="0"/>
        </w:rPr>
      </w:pPr>
      <w:bookmarkStart w:id="39" w:name="_Toc389065128"/>
      <w:bookmarkStart w:id="40" w:name="_Toc515953313"/>
      <w:bookmarkStart w:id="41" w:name="_Toc76565744"/>
      <w:bookmarkStart w:id="42" w:name="_Toc76565537"/>
      <w:r>
        <w:rPr>
          <w:rFonts w:ascii="&amp;quot" w:hAnsi="&amp;quot" w:cs="宋体"/>
          <w:color w:val="000000"/>
          <w:kern w:val="0"/>
        </w:rPr>
        <w:t>1.</w:t>
      </w:r>
      <w:r>
        <w:rPr>
          <w:rFonts w:ascii="&amp;quot" w:hAnsi="&amp;quot" w:cs="宋体" w:hint="eastAsia"/>
          <w:color w:val="000000"/>
          <w:kern w:val="0"/>
        </w:rPr>
        <w:t xml:space="preserve"> </w:t>
      </w:r>
      <w:r>
        <w:rPr>
          <w:rFonts w:ascii="&amp;quot" w:hAnsi="&amp;quot" w:cs="宋体" w:hint="eastAsia"/>
          <w:color w:val="000000"/>
          <w:kern w:val="0"/>
        </w:rPr>
        <w:t>报名时间及文件</w:t>
      </w:r>
      <w:r>
        <w:rPr>
          <w:rFonts w:ascii="&amp;quot" w:hAnsi="&amp;quot" w:cs="宋体"/>
          <w:color w:val="000000"/>
          <w:kern w:val="0"/>
        </w:rPr>
        <w:t>获取时间：</w:t>
      </w:r>
      <w:r>
        <w:rPr>
          <w:rFonts w:ascii="&amp;quot" w:hAnsi="&amp;quot" w:cs="宋体" w:hint="eastAsia"/>
          <w:color w:val="FF0000"/>
          <w:kern w:val="0"/>
        </w:rPr>
        <w:t>2024</w:t>
      </w:r>
      <w:r w:rsidRPr="00320343">
        <w:rPr>
          <w:rFonts w:ascii="&amp;quot" w:hAnsi="&amp;quot" w:cs="宋体"/>
          <w:color w:val="FF0000"/>
          <w:kern w:val="0"/>
          <w:highlight w:val="yellow"/>
        </w:rPr>
        <w:t>年</w:t>
      </w:r>
      <w:r w:rsidR="000D05A1">
        <w:rPr>
          <w:rFonts w:ascii="&amp;quot" w:hAnsi="&amp;quot" w:cs="宋体" w:hint="eastAsia"/>
          <w:color w:val="FF0000"/>
          <w:kern w:val="0"/>
          <w:highlight w:val="yellow"/>
        </w:rPr>
        <w:t>07</w:t>
      </w:r>
      <w:r w:rsidRPr="00320343">
        <w:rPr>
          <w:rFonts w:ascii="&amp;quot" w:hAnsi="&amp;quot" w:cs="宋体"/>
          <w:color w:val="FF0000"/>
          <w:kern w:val="0"/>
          <w:highlight w:val="yellow"/>
        </w:rPr>
        <w:t>月</w:t>
      </w:r>
      <w:r>
        <w:rPr>
          <w:rFonts w:ascii="&amp;quot" w:hAnsi="&amp;quot" w:cs="宋体" w:hint="eastAsia"/>
          <w:color w:val="FF0000"/>
          <w:kern w:val="0"/>
          <w:highlight w:val="yellow"/>
        </w:rPr>
        <w:t xml:space="preserve"> </w:t>
      </w:r>
      <w:r w:rsidR="000D05A1">
        <w:rPr>
          <w:rFonts w:ascii="&amp;quot" w:hAnsi="&amp;quot" w:cs="宋体" w:hint="eastAsia"/>
          <w:color w:val="FF0000"/>
          <w:kern w:val="0"/>
          <w:highlight w:val="yellow"/>
        </w:rPr>
        <w:t>17</w:t>
      </w:r>
      <w:r w:rsidRPr="00320343">
        <w:rPr>
          <w:rFonts w:ascii="&amp;quot" w:hAnsi="&amp;quot" w:cs="宋体"/>
          <w:color w:val="FF0000"/>
          <w:kern w:val="0"/>
          <w:highlight w:val="yellow"/>
        </w:rPr>
        <w:t>日</w:t>
      </w:r>
      <w:r w:rsidR="00DA40FE">
        <w:rPr>
          <w:rFonts w:ascii="&amp;quot" w:hAnsi="&amp;quot" w:cs="宋体" w:hint="eastAsia"/>
          <w:color w:val="FF0000"/>
          <w:kern w:val="0"/>
          <w:highlight w:val="yellow"/>
        </w:rPr>
        <w:t>08</w:t>
      </w:r>
      <w:r w:rsidR="00DA40FE">
        <w:rPr>
          <w:rFonts w:ascii="&amp;quot" w:hAnsi="&amp;quot" w:cs="宋体" w:hint="eastAsia"/>
          <w:color w:val="FF0000"/>
          <w:kern w:val="0"/>
          <w:highlight w:val="yellow"/>
        </w:rPr>
        <w:t>：</w:t>
      </w:r>
      <w:r w:rsidR="00DA40FE">
        <w:rPr>
          <w:rFonts w:ascii="&amp;quot" w:hAnsi="&amp;quot" w:cs="宋体" w:hint="eastAsia"/>
          <w:color w:val="FF0000"/>
          <w:kern w:val="0"/>
          <w:highlight w:val="yellow"/>
        </w:rPr>
        <w:t>00</w:t>
      </w:r>
      <w:r>
        <w:rPr>
          <w:rFonts w:ascii="&amp;quot" w:hAnsi="&amp;quot" w:cs="宋体" w:hint="eastAsia"/>
          <w:color w:val="FF0000"/>
          <w:kern w:val="0"/>
          <w:highlight w:val="yellow"/>
        </w:rPr>
        <w:t xml:space="preserve">  </w:t>
      </w:r>
      <w:r w:rsidRPr="00320343">
        <w:rPr>
          <w:rFonts w:ascii="&amp;quot" w:hAnsi="&amp;quot" w:cs="宋体" w:hint="eastAsia"/>
          <w:color w:val="FF0000"/>
          <w:kern w:val="0"/>
          <w:highlight w:val="yellow"/>
        </w:rPr>
        <w:t>至</w:t>
      </w:r>
      <w:r w:rsidRPr="00320343">
        <w:rPr>
          <w:rFonts w:ascii="&amp;quot" w:hAnsi="&amp;quot" w:cs="宋体" w:hint="eastAsia"/>
          <w:color w:val="FF0000"/>
          <w:kern w:val="0"/>
          <w:highlight w:val="yellow"/>
        </w:rPr>
        <w:t>202</w:t>
      </w:r>
      <w:r>
        <w:rPr>
          <w:rFonts w:ascii="&amp;quot" w:hAnsi="&amp;quot" w:cs="宋体" w:hint="eastAsia"/>
          <w:color w:val="FF0000"/>
          <w:kern w:val="0"/>
          <w:highlight w:val="yellow"/>
        </w:rPr>
        <w:t>4</w:t>
      </w:r>
      <w:r w:rsidRPr="00320343">
        <w:rPr>
          <w:rFonts w:ascii="&amp;quot" w:hAnsi="&amp;quot" w:cs="宋体" w:hint="eastAsia"/>
          <w:color w:val="FF0000"/>
          <w:kern w:val="0"/>
          <w:highlight w:val="yellow"/>
        </w:rPr>
        <w:t>年</w:t>
      </w:r>
      <w:r>
        <w:rPr>
          <w:rFonts w:ascii="&amp;quot" w:hAnsi="&amp;quot" w:cs="宋体" w:hint="eastAsia"/>
          <w:color w:val="FF0000"/>
          <w:kern w:val="0"/>
          <w:highlight w:val="yellow"/>
        </w:rPr>
        <w:t xml:space="preserve"> </w:t>
      </w:r>
      <w:r w:rsidR="000D05A1">
        <w:rPr>
          <w:rFonts w:ascii="&amp;quot" w:hAnsi="&amp;quot" w:cs="宋体" w:hint="eastAsia"/>
          <w:color w:val="FF0000"/>
          <w:kern w:val="0"/>
          <w:highlight w:val="yellow"/>
        </w:rPr>
        <w:t>07</w:t>
      </w:r>
      <w:r>
        <w:rPr>
          <w:rFonts w:ascii="&amp;quot" w:hAnsi="&amp;quot" w:cs="宋体" w:hint="eastAsia"/>
          <w:color w:val="FF0000"/>
          <w:kern w:val="0"/>
          <w:highlight w:val="yellow"/>
        </w:rPr>
        <w:t xml:space="preserve"> </w:t>
      </w:r>
      <w:r w:rsidRPr="00320343">
        <w:rPr>
          <w:rFonts w:ascii="&amp;quot" w:hAnsi="&amp;quot" w:cs="宋体" w:hint="eastAsia"/>
          <w:color w:val="FF0000"/>
          <w:kern w:val="0"/>
          <w:highlight w:val="yellow"/>
        </w:rPr>
        <w:t>月</w:t>
      </w:r>
      <w:r w:rsidR="000D05A1">
        <w:rPr>
          <w:rFonts w:ascii="&amp;quot" w:hAnsi="&amp;quot" w:cs="宋体" w:hint="eastAsia"/>
          <w:color w:val="FF0000"/>
          <w:kern w:val="0"/>
          <w:highlight w:val="yellow"/>
        </w:rPr>
        <w:t xml:space="preserve"> 22</w:t>
      </w:r>
      <w:r w:rsidRPr="00320343">
        <w:rPr>
          <w:rFonts w:ascii="&amp;quot" w:hAnsi="&amp;quot" w:cs="宋体" w:hint="eastAsia"/>
          <w:color w:val="FF0000"/>
          <w:kern w:val="0"/>
          <w:highlight w:val="yellow"/>
        </w:rPr>
        <w:t>日</w:t>
      </w:r>
      <w:r w:rsidRPr="00320343">
        <w:rPr>
          <w:rFonts w:ascii="&amp;quot" w:hAnsi="&amp;quot" w:cs="宋体" w:hint="eastAsia"/>
          <w:color w:val="FF0000"/>
          <w:kern w:val="0"/>
          <w:highlight w:val="yellow"/>
        </w:rPr>
        <w:t xml:space="preserve"> </w:t>
      </w:r>
      <w:r w:rsidR="00DA40FE">
        <w:rPr>
          <w:rFonts w:ascii="&amp;quot" w:hAnsi="&amp;quot" w:cs="宋体" w:hint="eastAsia"/>
          <w:color w:val="FF0000"/>
          <w:kern w:val="0"/>
        </w:rPr>
        <w:t>16</w:t>
      </w:r>
      <w:r w:rsidR="00DA40FE">
        <w:rPr>
          <w:rFonts w:ascii="&amp;quot" w:hAnsi="&amp;quot" w:cs="宋体" w:hint="eastAsia"/>
          <w:color w:val="FF0000"/>
          <w:kern w:val="0"/>
        </w:rPr>
        <w:t>：</w:t>
      </w:r>
      <w:r w:rsidR="00DA40FE">
        <w:rPr>
          <w:rFonts w:ascii="&amp;quot" w:hAnsi="&amp;quot" w:cs="宋体" w:hint="eastAsia"/>
          <w:color w:val="FF0000"/>
          <w:kern w:val="0"/>
        </w:rPr>
        <w:t>00</w:t>
      </w:r>
      <w:r>
        <w:rPr>
          <w:rFonts w:ascii="&amp;quot" w:hAnsi="&amp;quot" w:cs="宋体" w:hint="eastAsia"/>
          <w:color w:val="FF0000"/>
          <w:kern w:val="0"/>
        </w:rPr>
        <w:t xml:space="preserve">  </w:t>
      </w:r>
      <w:r>
        <w:rPr>
          <w:rFonts w:ascii="&amp;quot" w:hAnsi="&amp;quot" w:cs="宋体"/>
          <w:color w:val="FF0000"/>
          <w:kern w:val="0"/>
        </w:rPr>
        <w:t>。</w:t>
      </w:r>
    </w:p>
    <w:p w:rsidR="00F4008B" w:rsidRDefault="00F4008B" w:rsidP="00F4008B">
      <w:pPr>
        <w:widowControl/>
        <w:adjustRightInd w:val="0"/>
        <w:snapToGrid w:val="0"/>
        <w:ind w:firstLine="480"/>
        <w:rPr>
          <w:rFonts w:ascii="&amp;quot" w:hAnsi="&amp;quot" w:cs="宋体"/>
          <w:color w:val="FF0000"/>
          <w:kern w:val="0"/>
          <w:sz w:val="28"/>
        </w:rPr>
      </w:pPr>
      <w:r>
        <w:rPr>
          <w:rFonts w:ascii="&amp;quot" w:hAnsi="&amp;quot" w:cs="宋体"/>
          <w:kern w:val="0"/>
        </w:rPr>
        <w:t>2.</w:t>
      </w:r>
      <w:r>
        <w:rPr>
          <w:rFonts w:ascii="&amp;quot" w:hAnsi="&amp;quot" w:cs="宋体" w:hint="eastAsia"/>
          <w:kern w:val="0"/>
        </w:rPr>
        <w:t>报名</w:t>
      </w:r>
      <w:r>
        <w:rPr>
          <w:rFonts w:ascii="&amp;quot" w:hAnsi="&amp;quot" w:cs="宋体"/>
          <w:kern w:val="0"/>
        </w:rPr>
        <w:t>方式：</w:t>
      </w:r>
      <w:r>
        <w:rPr>
          <w:rFonts w:ascii="&amp;quot" w:hAnsi="&amp;quot" w:cs="宋体"/>
          <w:color w:val="FF0000"/>
          <w:kern w:val="0"/>
          <w:sz w:val="28"/>
        </w:rPr>
        <w:t>营业执照</w:t>
      </w:r>
      <w:r>
        <w:rPr>
          <w:rFonts w:ascii="&amp;quot" w:hAnsi="&amp;quot" w:cs="宋体" w:hint="eastAsia"/>
          <w:color w:val="FF0000"/>
          <w:kern w:val="0"/>
          <w:sz w:val="28"/>
        </w:rPr>
        <w:t>、</w:t>
      </w:r>
      <w:r>
        <w:rPr>
          <w:rFonts w:ascii="&amp;quot" w:hAnsi="&amp;quot" w:cs="宋体"/>
          <w:color w:val="FF0000"/>
          <w:kern w:val="0"/>
          <w:sz w:val="28"/>
        </w:rPr>
        <w:t>授权委托书</w:t>
      </w:r>
      <w:r>
        <w:rPr>
          <w:rFonts w:ascii="&amp;quot" w:hAnsi="&amp;quot" w:cs="宋体" w:hint="eastAsia"/>
          <w:color w:val="FF0000"/>
          <w:kern w:val="0"/>
          <w:sz w:val="28"/>
        </w:rPr>
        <w:t>、</w:t>
      </w:r>
      <w:r>
        <w:rPr>
          <w:color w:val="FF0000"/>
          <w:sz w:val="28"/>
        </w:rPr>
        <w:fldChar w:fldCharType="begin"/>
      </w:r>
      <w:r>
        <w:rPr>
          <w:color w:val="FF0000"/>
          <w:sz w:val="28"/>
        </w:rPr>
        <w:instrText xml:space="preserve"> HYPERLINK "mailto:</w:instrText>
      </w:r>
      <w:r>
        <w:rPr>
          <w:rFonts w:hint="eastAsia"/>
          <w:color w:val="FF0000"/>
          <w:sz w:val="28"/>
        </w:rPr>
        <w:instrText>身份证签字盖章扫描件</w:instrText>
      </w:r>
      <w:r>
        <w:rPr>
          <w:rFonts w:ascii="&amp;quot" w:hAnsi="&amp;quot" w:cs="宋体" w:hint="eastAsia"/>
          <w:color w:val="FF0000"/>
          <w:kern w:val="0"/>
          <w:sz w:val="28"/>
        </w:rPr>
        <w:instrText>、询价报名表</w:instrText>
      </w:r>
    </w:p>
    <w:p w:rsidR="00F4008B" w:rsidRDefault="00F4008B" w:rsidP="00F4008B">
      <w:pPr>
        <w:widowControl/>
        <w:adjustRightInd w:val="0"/>
        <w:snapToGrid w:val="0"/>
        <w:ind w:firstLine="560"/>
        <w:jc w:val="left"/>
        <w:rPr>
          <w:rFonts w:ascii="&amp;quot" w:hAnsi="&amp;quot" w:cs="宋体"/>
          <w:color w:val="FF0000"/>
          <w:kern w:val="0"/>
          <w:sz w:val="28"/>
        </w:rPr>
      </w:pPr>
      <w:r>
        <w:rPr>
          <w:rFonts w:hint="eastAsia"/>
          <w:color w:val="FF0000"/>
          <w:sz w:val="28"/>
        </w:rPr>
        <w:instrText>发送</w:instrText>
      </w:r>
      <w:r>
        <w:rPr>
          <w:color w:val="FF0000"/>
          <w:sz w:val="28"/>
        </w:rPr>
        <w:instrText>至</w:instrText>
      </w:r>
      <w:r>
        <w:rPr>
          <w:rFonts w:hint="eastAsia"/>
          <w:color w:val="FF0000"/>
          <w:sz w:val="28"/>
        </w:rPr>
        <w:instrText>80148793@qq.com</w:instrText>
      </w:r>
      <w:r>
        <w:rPr>
          <w:color w:val="FF0000"/>
          <w:sz w:val="28"/>
        </w:rPr>
        <w:instrText xml:space="preserve">" </w:instrText>
      </w:r>
      <w:r>
        <w:rPr>
          <w:color w:val="FF0000"/>
          <w:sz w:val="28"/>
        </w:rPr>
        <w:fldChar w:fldCharType="separate"/>
      </w:r>
      <w:r>
        <w:rPr>
          <w:rStyle w:val="afa"/>
          <w:rFonts w:hint="eastAsia"/>
          <w:color w:val="FF0000"/>
          <w:sz w:val="28"/>
        </w:rPr>
        <w:t>身份证签字盖章扫描件</w:t>
      </w:r>
      <w:r>
        <w:rPr>
          <w:rStyle w:val="afa"/>
          <w:rFonts w:ascii="&amp;quot" w:hAnsi="&amp;quot" w:cs="宋体" w:hint="eastAsia"/>
          <w:color w:val="FF0000"/>
          <w:kern w:val="0"/>
          <w:sz w:val="28"/>
        </w:rPr>
        <w:t>、报名表、类似业绩（合同）</w:t>
      </w:r>
      <w:r>
        <w:rPr>
          <w:rStyle w:val="afa"/>
          <w:rFonts w:ascii="&amp;quot" w:hAnsi="&amp;quot" w:cs="宋体" w:hint="eastAsia"/>
          <w:color w:val="FF0000"/>
          <w:kern w:val="0"/>
          <w:sz w:val="28"/>
        </w:rPr>
        <w:t>,</w:t>
      </w:r>
      <w:r>
        <w:rPr>
          <w:rStyle w:val="afa"/>
          <w:rFonts w:hint="eastAsia"/>
          <w:color w:val="FF0000"/>
          <w:sz w:val="28"/>
        </w:rPr>
        <w:t>发送</w:t>
      </w:r>
      <w:r>
        <w:rPr>
          <w:rStyle w:val="afa"/>
          <w:color w:val="FF0000"/>
          <w:sz w:val="28"/>
        </w:rPr>
        <w:t>至</w:t>
      </w:r>
      <w:r>
        <w:rPr>
          <w:rStyle w:val="afa"/>
          <w:rFonts w:hint="eastAsia"/>
          <w:color w:val="FF0000"/>
          <w:sz w:val="28"/>
        </w:rPr>
        <w:t>80148793@qq.com</w:t>
      </w:r>
      <w:r>
        <w:rPr>
          <w:color w:val="FF0000"/>
          <w:sz w:val="28"/>
        </w:rPr>
        <w:fldChar w:fldCharType="end"/>
      </w:r>
      <w:r>
        <w:rPr>
          <w:rFonts w:ascii="&amp;quot" w:hAnsi="&amp;quot" w:cs="宋体" w:hint="eastAsia"/>
          <w:color w:val="FF0000"/>
          <w:kern w:val="0"/>
          <w:sz w:val="28"/>
        </w:rPr>
        <w:t>.</w:t>
      </w:r>
    </w:p>
    <w:p w:rsidR="00F4008B" w:rsidRDefault="00F4008B" w:rsidP="00F4008B">
      <w:pPr>
        <w:widowControl/>
        <w:spacing w:before="150" w:after="150" w:line="450" w:lineRule="atLeast"/>
        <w:ind w:firstLine="480"/>
        <w:jc w:val="left"/>
        <w:rPr>
          <w:rFonts w:ascii="宋体" w:hAnsi="宋体" w:cs="宋体"/>
          <w:color w:val="000000"/>
        </w:rPr>
      </w:pPr>
      <w:r>
        <w:rPr>
          <w:rFonts w:ascii="宋体" w:hAnsi="宋体" w:cs="宋体" w:hint="eastAsia"/>
          <w:color w:val="000000"/>
        </w:rPr>
        <w:t>3.</w:t>
      </w:r>
      <w:r>
        <w:rPr>
          <w:rFonts w:ascii="宋体" w:hAnsi="宋体" w:cs="宋体"/>
          <w:color w:val="000000"/>
        </w:rPr>
        <w:t>招标文件每套售价为</w:t>
      </w:r>
      <w:r>
        <w:rPr>
          <w:rFonts w:ascii="宋体" w:hAnsi="宋体" w:hint="eastAsia"/>
          <w:color w:val="000000"/>
          <w:u w:val="single"/>
        </w:rPr>
        <w:t>0</w:t>
      </w:r>
      <w:r>
        <w:rPr>
          <w:rFonts w:ascii="宋体" w:hAnsi="宋体" w:cs="宋体"/>
          <w:color w:val="000000"/>
        </w:rPr>
        <w:t>元，售后不退。</w:t>
      </w:r>
    </w:p>
    <w:p w:rsidR="00775771" w:rsidRPr="00775771" w:rsidRDefault="00775771" w:rsidP="00775771">
      <w:pPr>
        <w:autoSpaceDE w:val="0"/>
        <w:autoSpaceDN w:val="0"/>
        <w:spacing w:line="360" w:lineRule="auto"/>
        <w:ind w:firstLineChars="200" w:firstLine="643"/>
        <w:outlineLvl w:val="1"/>
        <w:rPr>
          <w:rFonts w:ascii="宋体" w:hAnsi="宋体" w:cs="宋体"/>
          <w:b/>
          <w:bCs/>
          <w:sz w:val="32"/>
          <w:szCs w:val="32"/>
        </w:rPr>
      </w:pPr>
      <w:r w:rsidRPr="00775771">
        <w:rPr>
          <w:rFonts w:ascii="宋体" w:hAnsi="宋体" w:cs="宋体" w:hint="eastAsia"/>
          <w:b/>
          <w:bCs/>
          <w:sz w:val="32"/>
          <w:szCs w:val="32"/>
        </w:rPr>
        <w:t>6. 投标截止时间</w:t>
      </w:r>
    </w:p>
    <w:p w:rsidR="00775771" w:rsidRPr="00775771" w:rsidRDefault="00775771" w:rsidP="00775771">
      <w:pPr>
        <w:autoSpaceDE w:val="0"/>
        <w:autoSpaceDN w:val="0"/>
        <w:spacing w:line="360" w:lineRule="auto"/>
        <w:ind w:firstLineChars="200" w:firstLine="420"/>
        <w:rPr>
          <w:rFonts w:ascii="宋体" w:hAnsi="宋体" w:cs="宋体"/>
          <w:color w:val="FF0000"/>
        </w:rPr>
      </w:pPr>
      <w:r w:rsidRPr="00775771">
        <w:rPr>
          <w:rFonts w:ascii="宋体" w:hAnsi="宋体" w:cs="宋体" w:hint="eastAsia"/>
        </w:rPr>
        <w:lastRenderedPageBreak/>
        <w:t>投标截止</w:t>
      </w:r>
      <w:r w:rsidRPr="00775771">
        <w:rPr>
          <w:rFonts w:ascii="宋体" w:hAnsi="宋体" w:cs="宋体" w:hint="eastAsia"/>
          <w:color w:val="FF0000"/>
        </w:rPr>
        <w:t>时间：2024年</w:t>
      </w:r>
      <w:r w:rsidR="000D05A1">
        <w:rPr>
          <w:rFonts w:ascii="宋体" w:hAnsi="宋体" w:cs="宋体" w:hint="eastAsia"/>
          <w:color w:val="FF0000"/>
        </w:rPr>
        <w:t>08</w:t>
      </w:r>
      <w:r w:rsidRPr="00775771">
        <w:rPr>
          <w:rFonts w:ascii="宋体" w:hAnsi="宋体" w:cs="宋体" w:hint="eastAsia"/>
          <w:color w:val="FF0000"/>
        </w:rPr>
        <w:t>月</w:t>
      </w:r>
      <w:r w:rsidR="000D05A1">
        <w:rPr>
          <w:rFonts w:ascii="宋体" w:hAnsi="宋体" w:cs="宋体" w:hint="eastAsia"/>
          <w:color w:val="FF0000"/>
        </w:rPr>
        <w:t>07</w:t>
      </w:r>
      <w:r w:rsidRPr="00775771">
        <w:rPr>
          <w:rFonts w:ascii="宋体" w:hAnsi="宋体" w:cs="宋体" w:hint="eastAsia"/>
          <w:color w:val="FF0000"/>
        </w:rPr>
        <w:t>日1</w:t>
      </w:r>
      <w:r w:rsidR="000D05A1">
        <w:rPr>
          <w:rFonts w:ascii="宋体" w:hAnsi="宋体" w:cs="宋体" w:hint="eastAsia"/>
          <w:color w:val="FF0000"/>
        </w:rPr>
        <w:t>5</w:t>
      </w:r>
      <w:r w:rsidRPr="00775771">
        <w:rPr>
          <w:rFonts w:ascii="宋体" w:hAnsi="宋体" w:cs="宋体" w:hint="eastAsia"/>
          <w:color w:val="FF0000"/>
        </w:rPr>
        <w:t>时</w:t>
      </w:r>
      <w:r w:rsidR="000D05A1">
        <w:rPr>
          <w:rFonts w:ascii="宋体" w:hAnsi="宋体" w:cs="宋体" w:hint="eastAsia"/>
          <w:color w:val="FF0000"/>
        </w:rPr>
        <w:t>30</w:t>
      </w:r>
      <w:r w:rsidRPr="00775771">
        <w:rPr>
          <w:rFonts w:ascii="宋体" w:hAnsi="宋体" w:cs="宋体" w:hint="eastAsia"/>
          <w:color w:val="FF0000"/>
        </w:rPr>
        <w:t>分</w:t>
      </w:r>
    </w:p>
    <w:p w:rsidR="00775771" w:rsidRPr="00775771" w:rsidRDefault="00775771" w:rsidP="00775771">
      <w:pPr>
        <w:autoSpaceDE w:val="0"/>
        <w:autoSpaceDN w:val="0"/>
        <w:spacing w:line="360" w:lineRule="auto"/>
        <w:ind w:firstLineChars="200" w:firstLine="420"/>
        <w:rPr>
          <w:rFonts w:ascii="宋体" w:hAnsi="宋体" w:cs="宋体"/>
          <w:color w:val="FF0000"/>
        </w:rPr>
      </w:pPr>
      <w:r w:rsidRPr="00775771">
        <w:rPr>
          <w:rFonts w:ascii="宋体" w:hAnsi="宋体" w:cs="宋体" w:hint="eastAsia"/>
          <w:color w:val="FF0000"/>
        </w:rPr>
        <w:t>投标文件接收地点：连云港市海州区春晖路8号江苏财会职业学院图书馆115室。</w:t>
      </w:r>
    </w:p>
    <w:p w:rsidR="00775771" w:rsidRPr="00775771" w:rsidRDefault="00775771" w:rsidP="00775771">
      <w:pPr>
        <w:pStyle w:val="a0"/>
      </w:pPr>
    </w:p>
    <w:p w:rsidR="00294ACD" w:rsidRDefault="00775771">
      <w:pPr>
        <w:pStyle w:val="2"/>
        <w:adjustRightInd w:val="0"/>
        <w:snapToGrid w:val="0"/>
        <w:spacing w:line="360" w:lineRule="auto"/>
        <w:rPr>
          <w:rFonts w:ascii="宋体" w:eastAsia="宋体" w:hAnsi="宋体" w:cs="宋体"/>
        </w:rPr>
      </w:pPr>
      <w:r>
        <w:rPr>
          <w:rFonts w:ascii="宋体" w:eastAsia="宋体" w:hAnsi="宋体" w:cs="宋体" w:hint="eastAsia"/>
        </w:rPr>
        <w:t>7</w:t>
      </w:r>
      <w:r w:rsidR="00A37B5B">
        <w:rPr>
          <w:rFonts w:ascii="宋体" w:eastAsia="宋体" w:hAnsi="宋体" w:cs="宋体" w:hint="eastAsia"/>
        </w:rPr>
        <w:t>. 评标</w:t>
      </w:r>
      <w:bookmarkEnd w:id="39"/>
      <w:r w:rsidR="00A37B5B">
        <w:rPr>
          <w:rFonts w:ascii="宋体" w:eastAsia="宋体" w:hAnsi="宋体" w:cs="宋体" w:hint="eastAsia"/>
        </w:rPr>
        <w:t>方法</w:t>
      </w:r>
      <w:bookmarkEnd w:id="40"/>
      <w:r w:rsidR="00A37B5B">
        <w:rPr>
          <w:rFonts w:ascii="宋体" w:eastAsia="宋体" w:hAnsi="宋体" w:cs="宋体" w:hint="eastAsia"/>
        </w:rPr>
        <w:t>：综合评估法</w:t>
      </w:r>
      <w:bookmarkEnd w:id="41"/>
      <w:bookmarkEnd w:id="42"/>
    </w:p>
    <w:p w:rsidR="00294ACD" w:rsidRDefault="00775771">
      <w:pPr>
        <w:pStyle w:val="2"/>
        <w:adjustRightInd w:val="0"/>
        <w:snapToGrid w:val="0"/>
        <w:spacing w:line="360" w:lineRule="auto"/>
        <w:rPr>
          <w:rFonts w:ascii="宋体" w:eastAsia="宋体" w:hAnsi="宋体" w:cs="宋体"/>
        </w:rPr>
      </w:pPr>
      <w:bookmarkStart w:id="43" w:name="_Toc76565538"/>
      <w:bookmarkStart w:id="44" w:name="_Toc76565745"/>
      <w:bookmarkStart w:id="45" w:name="_Toc515953314"/>
      <w:r>
        <w:rPr>
          <w:rFonts w:ascii="宋体" w:eastAsia="宋体" w:hAnsi="宋体" w:cs="宋体" w:hint="eastAsia"/>
        </w:rPr>
        <w:t>８</w:t>
      </w:r>
      <w:r w:rsidR="00A37B5B">
        <w:rPr>
          <w:rFonts w:ascii="宋体" w:eastAsia="宋体" w:hAnsi="宋体" w:cs="宋体" w:hint="eastAsia"/>
        </w:rPr>
        <w:t>. 发布公告的媒介</w:t>
      </w:r>
      <w:bookmarkEnd w:id="43"/>
      <w:bookmarkEnd w:id="44"/>
      <w:bookmarkEnd w:id="45"/>
    </w:p>
    <w:p w:rsidR="00294ACD" w:rsidRDefault="00A37B5B">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ascii="宋体" w:hAnsi="宋体" w:hint="eastAsia"/>
          <w:b/>
          <w:szCs w:val="21"/>
          <w:u w:val="single"/>
        </w:rPr>
        <w:t>江苏财会职业学院官网</w:t>
      </w:r>
      <w:r>
        <w:rPr>
          <w:rFonts w:ascii="宋体" w:hAnsi="宋体" w:cs="宋体" w:hint="eastAsia"/>
        </w:rPr>
        <w:t>上发布。</w:t>
      </w:r>
    </w:p>
    <w:p w:rsidR="00294ACD" w:rsidRDefault="00775771">
      <w:pPr>
        <w:pStyle w:val="2"/>
        <w:adjustRightInd w:val="0"/>
        <w:snapToGrid w:val="0"/>
        <w:spacing w:line="360" w:lineRule="auto"/>
        <w:rPr>
          <w:rFonts w:ascii="宋体" w:eastAsia="宋体" w:hAnsi="宋体" w:cs="宋体"/>
        </w:rPr>
      </w:pPr>
      <w:bookmarkStart w:id="46" w:name="_Toc32718"/>
      <w:bookmarkStart w:id="47" w:name="_Toc389065130"/>
      <w:bookmarkStart w:id="48" w:name="_Toc515953316"/>
      <w:bookmarkStart w:id="49" w:name="_Toc76565539"/>
      <w:bookmarkStart w:id="50" w:name="_Toc76565746"/>
      <w:r>
        <w:rPr>
          <w:rFonts w:ascii="宋体" w:eastAsia="宋体" w:hAnsi="宋体" w:cs="宋体" w:hint="eastAsia"/>
        </w:rPr>
        <w:t>９</w:t>
      </w:r>
      <w:r w:rsidR="00A37B5B">
        <w:rPr>
          <w:rFonts w:ascii="宋体" w:eastAsia="宋体" w:hAnsi="宋体" w:cs="宋体" w:hint="eastAsia"/>
        </w:rPr>
        <w:t>.</w:t>
      </w:r>
      <w:bookmarkEnd w:id="46"/>
      <w:bookmarkEnd w:id="47"/>
      <w:r w:rsidR="00A37B5B">
        <w:rPr>
          <w:rFonts w:ascii="宋体" w:eastAsia="宋体" w:hAnsi="宋体" w:cs="宋体" w:hint="eastAsia"/>
        </w:rPr>
        <w:t xml:space="preserve"> 联系方式</w:t>
      </w:r>
      <w:bookmarkEnd w:id="48"/>
      <w:bookmarkEnd w:id="49"/>
      <w:bookmarkEnd w:id="50"/>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招标人：江苏财会职业学院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地址：新海新区春晖路8号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招标人邮编：222000                     </w:t>
      </w:r>
    </w:p>
    <w:p w:rsidR="00294ACD" w:rsidRDefault="00A37B5B">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招标人联系人：陈老师                   </w:t>
      </w:r>
    </w:p>
    <w:p w:rsidR="00294ACD" w:rsidRDefault="00A37B5B">
      <w:pPr>
        <w:adjustRightInd w:val="0"/>
        <w:snapToGrid w:val="0"/>
        <w:spacing w:line="360" w:lineRule="auto"/>
        <w:rPr>
          <w:rFonts w:ascii="宋体" w:hAnsi="宋体" w:cs="宋体"/>
          <w:kern w:val="0"/>
          <w:szCs w:val="21"/>
        </w:rPr>
      </w:pPr>
      <w:r>
        <w:rPr>
          <w:rFonts w:ascii="宋体" w:hAnsi="宋体" w:cs="宋体" w:hint="eastAsia"/>
          <w:kern w:val="0"/>
          <w:szCs w:val="21"/>
        </w:rPr>
        <w:t>招标人联系电话：</w:t>
      </w:r>
      <w:r>
        <w:rPr>
          <w:rFonts w:ascii="宋体" w:hAnsi="宋体" w:cs="宋体"/>
          <w:kern w:val="0"/>
          <w:szCs w:val="21"/>
        </w:rPr>
        <w:t>0518-85899733</w:t>
      </w:r>
      <w:r>
        <w:rPr>
          <w:rFonts w:ascii="宋体" w:hAnsi="宋体" w:cs="宋体" w:hint="eastAsia"/>
          <w:kern w:val="0"/>
          <w:szCs w:val="21"/>
        </w:rPr>
        <w:t xml:space="preserve">          </w:t>
      </w:r>
    </w:p>
    <w:p w:rsidR="00294ACD" w:rsidRDefault="00294ACD"/>
    <w:p w:rsidR="00294ACD" w:rsidRDefault="00294ACD">
      <w:pPr>
        <w:widowControl/>
        <w:spacing w:beforeLines="50" w:before="156" w:afterLines="50" w:after="156" w:line="360" w:lineRule="auto"/>
        <w:jc w:val="center"/>
        <w:textAlignment w:val="baseline"/>
        <w:rPr>
          <w:b/>
          <w:kern w:val="0"/>
          <w:sz w:val="30"/>
          <w:szCs w:val="30"/>
        </w:rPr>
      </w:pPr>
    </w:p>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p w:rsidR="00F4008B" w:rsidRDefault="00F4008B" w:rsidP="00F4008B">
      <w:pPr>
        <w:pStyle w:val="a4"/>
        <w:ind w:firstLine="280"/>
      </w:pPr>
    </w:p>
    <w:p w:rsidR="00F4008B" w:rsidRDefault="00F4008B" w:rsidP="00F4008B"/>
    <w:p w:rsidR="00F4008B" w:rsidRDefault="00F4008B" w:rsidP="00F4008B">
      <w:pPr>
        <w:pStyle w:val="a0"/>
      </w:pPr>
    </w:p>
    <w:tbl>
      <w:tblPr>
        <w:tblpPr w:leftFromText="180" w:rightFromText="180" w:vertAnchor="text" w:horzAnchor="page" w:tblpX="1380" w:tblpY="261"/>
        <w:tblOverlap w:val="neve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BC4765" w:rsidRPr="00C17A54" w:rsidTr="00B05F0F">
        <w:trPr>
          <w:trHeight w:val="957"/>
        </w:trPr>
        <w:tc>
          <w:tcPr>
            <w:tcW w:w="9520" w:type="dxa"/>
            <w:gridSpan w:val="4"/>
            <w:vAlign w:val="center"/>
          </w:tcPr>
          <w:p w:rsidR="00BC4765" w:rsidRPr="00C17A54" w:rsidRDefault="00BC4765" w:rsidP="00B05F0F">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lastRenderedPageBreak/>
              <w:t>报 名 表</w:t>
            </w:r>
          </w:p>
          <w:p w:rsidR="00BC4765" w:rsidRPr="00C17A54" w:rsidRDefault="00BC4765" w:rsidP="00B05F0F">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rsidR="00BC4765" w:rsidRPr="00C17A54" w:rsidRDefault="00BC4765" w:rsidP="00B05F0F">
            <w:pPr>
              <w:widowControl/>
              <w:adjustRightInd w:val="0"/>
              <w:snapToGrid w:val="0"/>
              <w:jc w:val="center"/>
              <w:rPr>
                <w:rFonts w:ascii="宋体" w:hAnsi="宋体" w:cs="宋体"/>
                <w:kern w:val="0"/>
              </w:rPr>
            </w:pPr>
            <w:r>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供应商名称</w:t>
            </w:r>
          </w:p>
        </w:tc>
        <w:tc>
          <w:tcPr>
            <w:tcW w:w="4003" w:type="dxa"/>
            <w:vAlign w:val="center"/>
          </w:tcPr>
          <w:p w:rsidR="00BC4765" w:rsidRPr="00C17A54" w:rsidRDefault="00BC4765" w:rsidP="00B05F0F">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rsidR="00BC4765" w:rsidRPr="00C17A54" w:rsidRDefault="00BC4765" w:rsidP="00B05F0F">
            <w:pPr>
              <w:widowControl/>
              <w:adjustRightInd w:val="0"/>
              <w:snapToGrid w:val="0"/>
              <w:ind w:firstLine="480"/>
              <w:jc w:val="center"/>
              <w:rPr>
                <w:rFonts w:ascii="宋体" w:hAnsi="宋体" w:cs="宋体"/>
                <w:kern w:val="0"/>
              </w:rPr>
            </w:pP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供应商地址</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邮  编</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rsidR="00BC4765" w:rsidRPr="00C17A54" w:rsidRDefault="00BC4765" w:rsidP="00B05F0F">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rsidR="00BC4765" w:rsidRPr="00C17A54" w:rsidRDefault="00BC4765" w:rsidP="00B05F0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C4765" w:rsidRPr="00C17A54" w:rsidTr="00B05F0F">
        <w:trPr>
          <w:trHeight w:val="851"/>
        </w:trPr>
        <w:tc>
          <w:tcPr>
            <w:tcW w:w="1981" w:type="dxa"/>
            <w:vAlign w:val="center"/>
          </w:tcPr>
          <w:p w:rsidR="00BC4765" w:rsidRPr="00320343" w:rsidRDefault="00BC4765" w:rsidP="00B05F0F">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rsidR="00BC4765" w:rsidRPr="00320343" w:rsidRDefault="00BC4765" w:rsidP="000D05A1">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Pr>
                <w:rFonts w:ascii="宋体" w:hAnsi="宋体" w:cs="宋体" w:hint="eastAsia"/>
                <w:kern w:val="0"/>
                <w:highlight w:val="yellow"/>
              </w:rPr>
              <w:t>07</w:t>
            </w:r>
            <w:r w:rsidRPr="00320343">
              <w:rPr>
                <w:rFonts w:ascii="宋体" w:hAnsi="宋体" w:cs="宋体" w:hint="eastAsia"/>
                <w:kern w:val="0"/>
                <w:highlight w:val="yellow"/>
              </w:rPr>
              <w:t>月</w:t>
            </w:r>
            <w:r w:rsidR="000D05A1">
              <w:rPr>
                <w:rFonts w:ascii="宋体" w:hAnsi="宋体" w:cs="宋体" w:hint="eastAsia"/>
                <w:kern w:val="0"/>
                <w:highlight w:val="yellow"/>
              </w:rPr>
              <w:t>22</w:t>
            </w:r>
            <w:r w:rsidRPr="00320343">
              <w:rPr>
                <w:rFonts w:ascii="宋体" w:hAnsi="宋体" w:cs="宋体" w:hint="eastAsia"/>
                <w:kern w:val="0"/>
                <w:highlight w:val="yellow"/>
              </w:rPr>
              <w:t>日</w:t>
            </w:r>
            <w:r>
              <w:rPr>
                <w:rFonts w:ascii="宋体" w:hAnsi="宋体" w:cs="宋体" w:hint="eastAsia"/>
                <w:kern w:val="0"/>
                <w:highlight w:val="yellow"/>
              </w:rPr>
              <w:t>16：00</w:t>
            </w:r>
            <w:r w:rsidRPr="00320343">
              <w:rPr>
                <w:rFonts w:ascii="宋体" w:hAnsi="宋体" w:cs="宋体" w:hint="eastAsia"/>
                <w:kern w:val="0"/>
                <w:highlight w:val="yellow"/>
              </w:rPr>
              <w:t xml:space="preserve">止                        </w:t>
            </w:r>
          </w:p>
        </w:tc>
      </w:tr>
      <w:tr w:rsidR="00BC4765" w:rsidRPr="00C17A54" w:rsidTr="00B05F0F">
        <w:trPr>
          <w:trHeight w:val="3427"/>
        </w:trPr>
        <w:tc>
          <w:tcPr>
            <w:tcW w:w="9520" w:type="dxa"/>
            <w:gridSpan w:val="4"/>
          </w:tcPr>
          <w:p w:rsidR="00BC4765" w:rsidRPr="00C17A54" w:rsidRDefault="00BC4765" w:rsidP="00B05F0F">
            <w:pPr>
              <w:widowControl/>
              <w:adjustRightInd w:val="0"/>
              <w:snapToGrid w:val="0"/>
              <w:ind w:firstLine="480"/>
              <w:rPr>
                <w:rFonts w:ascii="宋体" w:hAnsi="宋体" w:cs="宋体"/>
                <w:kern w:val="0"/>
              </w:rPr>
            </w:pPr>
            <w:r w:rsidRPr="00C17A54">
              <w:rPr>
                <w:rFonts w:ascii="宋体" w:hAnsi="宋体" w:cs="宋体" w:hint="eastAsia"/>
                <w:kern w:val="0"/>
              </w:rPr>
              <w:t>备注:供应商开户行信息</w:t>
            </w:r>
          </w:p>
          <w:p w:rsidR="00BC4765" w:rsidRPr="00C17A54" w:rsidRDefault="00BC4765" w:rsidP="00B05F0F">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rsidR="00BC4765" w:rsidRPr="00C17A54" w:rsidRDefault="00BC4765" w:rsidP="00B05F0F">
            <w:pPr>
              <w:widowControl/>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480"/>
              <w:rPr>
                <w:rFonts w:ascii="宋体" w:hAnsi="宋体" w:cs="宋体"/>
                <w:kern w:val="0"/>
              </w:rPr>
            </w:pPr>
          </w:p>
          <w:p w:rsidR="00BC4765" w:rsidRPr="00C17A54" w:rsidRDefault="00BC4765" w:rsidP="00B05F0F">
            <w:pPr>
              <w:adjustRightInd w:val="0"/>
              <w:snapToGrid w:val="0"/>
              <w:ind w:firstLineChars="2400" w:firstLine="5040"/>
              <w:rPr>
                <w:rFonts w:ascii="宋体" w:hAnsi="宋体" w:cs="宋体"/>
                <w:kern w:val="0"/>
              </w:rPr>
            </w:pPr>
            <w:bookmarkStart w:id="51" w:name="_GoBack"/>
            <w:bookmarkEnd w:id="51"/>
            <w:r w:rsidRPr="00C17A54">
              <w:rPr>
                <w:rFonts w:ascii="宋体" w:hAnsi="宋体" w:cs="宋体" w:hint="eastAsia"/>
                <w:kern w:val="0"/>
              </w:rPr>
              <w:t xml:space="preserve"> 单位盖章:</w:t>
            </w:r>
          </w:p>
        </w:tc>
      </w:tr>
    </w:tbl>
    <w:p w:rsidR="00BC4765" w:rsidRPr="00C17A54" w:rsidRDefault="00BC4765" w:rsidP="00BC4765">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Pr>
          <w:rFonts w:ascii="宋体" w:hAnsi="宋体" w:cs="宋体" w:hint="eastAsia"/>
          <w:kern w:val="0"/>
          <w:highlight w:val="yellow"/>
        </w:rPr>
        <w:t>07</w:t>
      </w:r>
      <w:r w:rsidRPr="00320343">
        <w:rPr>
          <w:rFonts w:ascii="宋体" w:hAnsi="宋体" w:cs="宋体" w:hint="eastAsia"/>
          <w:kern w:val="0"/>
          <w:highlight w:val="yellow"/>
        </w:rPr>
        <w:t>月</w:t>
      </w:r>
      <w:r w:rsidR="000D05A1">
        <w:rPr>
          <w:rFonts w:ascii="宋体" w:hAnsi="宋体" w:cs="宋体" w:hint="eastAsia"/>
          <w:kern w:val="0"/>
          <w:highlight w:val="yellow"/>
        </w:rPr>
        <w:t>22</w:t>
      </w:r>
      <w:r w:rsidRPr="00320343">
        <w:rPr>
          <w:rFonts w:ascii="宋体" w:hAnsi="宋体" w:cs="宋体" w:hint="eastAsia"/>
          <w:kern w:val="0"/>
          <w:highlight w:val="yellow"/>
        </w:rPr>
        <w:t>日</w:t>
      </w:r>
      <w:r>
        <w:rPr>
          <w:rFonts w:ascii="宋体" w:hAnsi="宋体" w:cs="宋体" w:hint="eastAsia"/>
          <w:kern w:val="0"/>
          <w:highlight w:val="yellow"/>
        </w:rPr>
        <w:t>16：00</w:t>
      </w:r>
      <w:r w:rsidRPr="00320343">
        <w:rPr>
          <w:rFonts w:ascii="宋体" w:hAnsi="宋体" w:cs="宋体" w:hint="eastAsia"/>
          <w:kern w:val="0"/>
          <w:highlight w:val="yellow"/>
        </w:rPr>
        <w:t>止</w:t>
      </w:r>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联系人处视为已报名。如果供应商未能按时递交本表，导致不能及时得到相关修改澄清等信息，后果自负。</w:t>
      </w:r>
    </w:p>
    <w:p w:rsidR="00F4008B" w:rsidRPr="00BC4765" w:rsidRDefault="00F4008B" w:rsidP="00F4008B"/>
    <w:p w:rsidR="00F4008B" w:rsidRPr="00F4008B" w:rsidRDefault="00F4008B" w:rsidP="00F4008B">
      <w:pPr>
        <w:pStyle w:val="a0"/>
      </w:pPr>
    </w:p>
    <w:bookmarkEnd w:id="20"/>
    <w:bookmarkEnd w:id="21"/>
    <w:bookmarkEnd w:id="22"/>
    <w:p w:rsidR="00294ACD" w:rsidRDefault="00A37B5B">
      <w:pPr>
        <w:adjustRightInd w:val="0"/>
        <w:snapToGrid w:val="0"/>
        <w:spacing w:line="360" w:lineRule="auto"/>
        <w:ind w:firstLineChars="200" w:firstLine="422"/>
        <w:jc w:val="center"/>
        <w:rPr>
          <w:rFonts w:ascii="宋体" w:hAnsi="宋体" w:cs="宋体"/>
          <w:b/>
          <w:kern w:val="0"/>
          <w:szCs w:val="21"/>
        </w:rPr>
      </w:pPr>
      <w:r>
        <w:rPr>
          <w:rFonts w:ascii="宋体" w:hAnsi="宋体" w:cs="宋体"/>
          <w:b/>
          <w:kern w:val="0"/>
          <w:szCs w:val="21"/>
        </w:rPr>
        <w:br w:type="page"/>
      </w:r>
    </w:p>
    <w:p w:rsidR="00294ACD" w:rsidRDefault="00294ACD">
      <w:pPr>
        <w:adjustRightInd w:val="0"/>
        <w:snapToGrid w:val="0"/>
        <w:spacing w:line="360" w:lineRule="auto"/>
        <w:ind w:firstLineChars="200" w:firstLine="422"/>
        <w:jc w:val="center"/>
        <w:rPr>
          <w:rFonts w:ascii="宋体" w:hAnsi="宋体" w:cs="宋体"/>
          <w:b/>
          <w:kern w:val="0"/>
          <w:szCs w:val="21"/>
        </w:rPr>
      </w:pPr>
    </w:p>
    <w:p w:rsidR="00294ACD" w:rsidRDefault="00A37B5B">
      <w:pPr>
        <w:pStyle w:val="1"/>
        <w:keepNext w:val="0"/>
        <w:keepLines w:val="0"/>
        <w:spacing w:line="360" w:lineRule="auto"/>
      </w:pPr>
      <w:bookmarkStart w:id="52" w:name="_Toc76565747"/>
      <w:r>
        <w:t>第二章投标人须知</w:t>
      </w:r>
      <w:bookmarkEnd w:id="8"/>
      <w:bookmarkEnd w:id="9"/>
      <w:bookmarkEnd w:id="10"/>
      <w:bookmarkEnd w:id="11"/>
      <w:bookmarkEnd w:id="12"/>
      <w:bookmarkEnd w:id="13"/>
      <w:bookmarkEnd w:id="14"/>
      <w:bookmarkEnd w:id="15"/>
      <w:bookmarkEnd w:id="52"/>
    </w:p>
    <w:p w:rsidR="00294ACD" w:rsidRDefault="00A37B5B">
      <w:pPr>
        <w:pStyle w:val="2150"/>
        <w:keepNext w:val="0"/>
        <w:keepLines w:val="0"/>
        <w:rPr>
          <w:color w:val="auto"/>
        </w:rPr>
      </w:pPr>
      <w:bookmarkStart w:id="53" w:name="_Toc387526374"/>
      <w:bookmarkStart w:id="54" w:name="_Toc76565748"/>
      <w:bookmarkStart w:id="55" w:name="_Toc387526178"/>
      <w:bookmarkStart w:id="56" w:name="_Toc369077559"/>
      <w:bookmarkStart w:id="57" w:name="_Toc523825274"/>
      <w:bookmarkStart w:id="58" w:name="_Toc16205"/>
      <w:bookmarkStart w:id="59" w:name="_Toc387526282"/>
      <w:bookmarkStart w:id="60" w:name="_Toc518311134"/>
      <w:bookmarkStart w:id="61" w:name="_Toc76565541"/>
      <w:r>
        <w:rPr>
          <w:color w:val="auto"/>
        </w:rPr>
        <w:t>投标人须知前附表</w:t>
      </w:r>
      <w:bookmarkEnd w:id="53"/>
      <w:bookmarkEnd w:id="54"/>
      <w:bookmarkEnd w:id="55"/>
      <w:bookmarkEnd w:id="56"/>
      <w:bookmarkEnd w:id="57"/>
      <w:bookmarkEnd w:id="58"/>
      <w:bookmarkEnd w:id="59"/>
      <w:bookmarkEnd w:id="60"/>
      <w:bookmarkEnd w:id="6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46"/>
        <w:gridCol w:w="5923"/>
      </w:tblGrid>
      <w:tr w:rsidR="00294ACD">
        <w:trPr>
          <w:cantSplit/>
          <w:trHeight w:val="510"/>
          <w:jc w:val="center"/>
        </w:trPr>
        <w:tc>
          <w:tcPr>
            <w:tcW w:w="959" w:type="dxa"/>
            <w:vAlign w:val="center"/>
          </w:tcPr>
          <w:p w:rsidR="00294ACD" w:rsidRDefault="00A37B5B">
            <w:pPr>
              <w:jc w:val="center"/>
              <w:rPr>
                <w:b/>
              </w:rPr>
            </w:pPr>
            <w:r>
              <w:rPr>
                <w:b/>
              </w:rPr>
              <w:t>条款号</w:t>
            </w:r>
          </w:p>
        </w:tc>
        <w:tc>
          <w:tcPr>
            <w:tcW w:w="2746" w:type="dxa"/>
            <w:vAlign w:val="center"/>
          </w:tcPr>
          <w:p w:rsidR="00294ACD" w:rsidRDefault="00A37B5B">
            <w:pPr>
              <w:jc w:val="center"/>
              <w:rPr>
                <w:b/>
              </w:rPr>
            </w:pPr>
            <w:r>
              <w:rPr>
                <w:b/>
              </w:rPr>
              <w:t>条款名称</w:t>
            </w:r>
          </w:p>
        </w:tc>
        <w:tc>
          <w:tcPr>
            <w:tcW w:w="5923" w:type="dxa"/>
            <w:vAlign w:val="center"/>
          </w:tcPr>
          <w:p w:rsidR="00294ACD" w:rsidRDefault="00A37B5B">
            <w:pPr>
              <w:jc w:val="center"/>
              <w:rPr>
                <w:b/>
              </w:rPr>
            </w:pPr>
            <w:r>
              <w:rPr>
                <w:b/>
              </w:rPr>
              <w:t>编列内容</w:t>
            </w:r>
          </w:p>
        </w:tc>
      </w:tr>
      <w:tr w:rsidR="00294ACD">
        <w:trPr>
          <w:cantSplit/>
          <w:trHeight w:val="1306"/>
          <w:jc w:val="center"/>
        </w:trPr>
        <w:tc>
          <w:tcPr>
            <w:tcW w:w="959" w:type="dxa"/>
            <w:vAlign w:val="center"/>
          </w:tcPr>
          <w:p w:rsidR="00294ACD" w:rsidRDefault="00A37B5B">
            <w:pPr>
              <w:jc w:val="center"/>
            </w:pPr>
            <w:r>
              <w:t>1.1.1</w:t>
            </w:r>
          </w:p>
        </w:tc>
        <w:tc>
          <w:tcPr>
            <w:tcW w:w="2746" w:type="dxa"/>
            <w:vAlign w:val="center"/>
          </w:tcPr>
          <w:p w:rsidR="00294ACD" w:rsidRDefault="00A37B5B">
            <w:pPr>
              <w:jc w:val="center"/>
            </w:pPr>
            <w:r>
              <w:t>招标人</w:t>
            </w:r>
          </w:p>
        </w:tc>
        <w:tc>
          <w:tcPr>
            <w:tcW w:w="5923" w:type="dxa"/>
            <w:vAlign w:val="center"/>
          </w:tcPr>
          <w:p w:rsidR="00294ACD" w:rsidRDefault="00A37B5B">
            <w:pPr>
              <w:snapToGrid w:val="0"/>
              <w:rPr>
                <w:rFonts w:ascii="宋体" w:hAnsi="宋体"/>
                <w:szCs w:val="21"/>
              </w:rPr>
            </w:pPr>
            <w:r>
              <w:rPr>
                <w:rFonts w:ascii="宋体" w:hAnsi="宋体" w:hint="eastAsia"/>
                <w:szCs w:val="21"/>
              </w:rPr>
              <w:t>名称：江苏财会职业学院</w:t>
            </w:r>
          </w:p>
          <w:p w:rsidR="00294ACD" w:rsidRDefault="00A37B5B">
            <w:pPr>
              <w:snapToGrid w:val="0"/>
              <w:rPr>
                <w:rFonts w:ascii="宋体" w:hAnsi="宋体"/>
                <w:szCs w:val="21"/>
              </w:rPr>
            </w:pPr>
            <w:r>
              <w:rPr>
                <w:rFonts w:ascii="宋体" w:hAnsi="宋体" w:hint="eastAsia"/>
                <w:szCs w:val="21"/>
              </w:rPr>
              <w:t>地址：连云港市新海新区春晖路8号</w:t>
            </w:r>
          </w:p>
          <w:p w:rsidR="00294ACD" w:rsidRDefault="00A37B5B">
            <w:pPr>
              <w:snapToGrid w:val="0"/>
              <w:rPr>
                <w:rFonts w:ascii="宋体" w:hAnsi="宋体"/>
                <w:szCs w:val="21"/>
              </w:rPr>
            </w:pPr>
            <w:r>
              <w:rPr>
                <w:rFonts w:ascii="宋体" w:hAnsi="宋体" w:hint="eastAsia"/>
                <w:szCs w:val="21"/>
              </w:rPr>
              <w:t xml:space="preserve">联系人：陈老师 </w:t>
            </w:r>
          </w:p>
          <w:p w:rsidR="00294ACD" w:rsidRDefault="00A37B5B">
            <w:pPr>
              <w:autoSpaceDE w:val="0"/>
              <w:autoSpaceDN w:val="0"/>
              <w:adjustRightInd w:val="0"/>
              <w:jc w:val="left"/>
            </w:pPr>
            <w:r>
              <w:rPr>
                <w:rFonts w:ascii="宋体" w:hAnsi="宋体" w:hint="eastAsia"/>
                <w:szCs w:val="21"/>
              </w:rPr>
              <w:t>联系方式：0</w:t>
            </w:r>
            <w:r>
              <w:rPr>
                <w:rFonts w:ascii="宋体" w:hAnsi="宋体"/>
                <w:szCs w:val="21"/>
              </w:rPr>
              <w:t>518-80899733</w:t>
            </w:r>
          </w:p>
        </w:tc>
      </w:tr>
      <w:tr w:rsidR="00294ACD">
        <w:trPr>
          <w:cantSplit/>
          <w:trHeight w:val="515"/>
          <w:jc w:val="center"/>
        </w:trPr>
        <w:tc>
          <w:tcPr>
            <w:tcW w:w="959" w:type="dxa"/>
            <w:vAlign w:val="center"/>
          </w:tcPr>
          <w:p w:rsidR="00294ACD" w:rsidRDefault="00A37B5B">
            <w:pPr>
              <w:jc w:val="center"/>
            </w:pPr>
            <w:r>
              <w:t>1.1.2</w:t>
            </w:r>
          </w:p>
        </w:tc>
        <w:tc>
          <w:tcPr>
            <w:tcW w:w="2746" w:type="dxa"/>
            <w:vAlign w:val="center"/>
          </w:tcPr>
          <w:p w:rsidR="00294ACD" w:rsidRDefault="00A37B5B">
            <w:pPr>
              <w:jc w:val="center"/>
              <w:rPr>
                <w:rFonts w:ascii="宋体" w:hAnsi="宋体" w:cs="宋体"/>
                <w:szCs w:val="21"/>
              </w:rPr>
            </w:pPr>
            <w:r>
              <w:rPr>
                <w:rFonts w:ascii="宋体" w:hAnsi="宋体" w:cs="宋体"/>
                <w:szCs w:val="21"/>
              </w:rPr>
              <w:t>项目名称</w:t>
            </w:r>
          </w:p>
        </w:tc>
        <w:tc>
          <w:tcPr>
            <w:tcW w:w="5923" w:type="dxa"/>
            <w:vAlign w:val="center"/>
          </w:tcPr>
          <w:p w:rsidR="00294ACD" w:rsidRDefault="00A37B5B">
            <w:pPr>
              <w:rPr>
                <w:rFonts w:ascii="宋体" w:hAnsi="宋体"/>
              </w:rPr>
            </w:pPr>
            <w:r>
              <w:rPr>
                <w:rFonts w:ascii="宋体" w:hAnsi="宋体" w:hint="eastAsia"/>
                <w:szCs w:val="21"/>
              </w:rPr>
              <w:t>江苏财会职业学院迎新生晚会舞台搭建项目采购</w:t>
            </w:r>
          </w:p>
        </w:tc>
      </w:tr>
      <w:tr w:rsidR="00294ACD">
        <w:trPr>
          <w:cantSplit/>
          <w:trHeight w:val="703"/>
          <w:jc w:val="center"/>
        </w:trPr>
        <w:tc>
          <w:tcPr>
            <w:tcW w:w="959" w:type="dxa"/>
            <w:vAlign w:val="center"/>
          </w:tcPr>
          <w:p w:rsidR="00294ACD" w:rsidRDefault="00A37B5B">
            <w:pPr>
              <w:jc w:val="center"/>
            </w:pPr>
            <w:r>
              <w:t>1.3.1</w:t>
            </w:r>
          </w:p>
        </w:tc>
        <w:tc>
          <w:tcPr>
            <w:tcW w:w="2746" w:type="dxa"/>
            <w:vAlign w:val="center"/>
          </w:tcPr>
          <w:p w:rsidR="00294ACD" w:rsidRDefault="00A37B5B">
            <w:pPr>
              <w:jc w:val="center"/>
              <w:rPr>
                <w:rFonts w:ascii="宋体" w:hAnsi="宋体" w:cs="宋体"/>
                <w:szCs w:val="21"/>
              </w:rPr>
            </w:pPr>
            <w:r>
              <w:rPr>
                <w:rFonts w:ascii="宋体" w:hAnsi="宋体" w:cs="宋体"/>
                <w:szCs w:val="21"/>
              </w:rPr>
              <w:t>招标范围</w:t>
            </w:r>
          </w:p>
        </w:tc>
        <w:tc>
          <w:tcPr>
            <w:tcW w:w="5923" w:type="dxa"/>
            <w:vAlign w:val="center"/>
          </w:tcPr>
          <w:p w:rsidR="00294ACD" w:rsidRDefault="00A37B5B">
            <w:pPr>
              <w:rPr>
                <w:rFonts w:ascii="宋体" w:hAnsi="宋体" w:cs="宋体"/>
                <w:szCs w:val="21"/>
              </w:rPr>
            </w:pPr>
            <w:r>
              <w:rPr>
                <w:rFonts w:ascii="宋体" w:hAnsi="宋体" w:hint="eastAsia"/>
                <w:szCs w:val="21"/>
              </w:rPr>
              <w:t>2024、2025年迎新生晚会舞台搭建（含物料）及技术支持。</w:t>
            </w:r>
          </w:p>
        </w:tc>
      </w:tr>
      <w:tr w:rsidR="00294ACD">
        <w:trPr>
          <w:cantSplit/>
          <w:trHeight w:val="510"/>
          <w:jc w:val="center"/>
        </w:trPr>
        <w:tc>
          <w:tcPr>
            <w:tcW w:w="959" w:type="dxa"/>
            <w:vAlign w:val="center"/>
          </w:tcPr>
          <w:p w:rsidR="00294ACD" w:rsidRDefault="00A37B5B">
            <w:pPr>
              <w:jc w:val="center"/>
            </w:pPr>
            <w:r>
              <w:t>1.3.2</w:t>
            </w:r>
          </w:p>
        </w:tc>
        <w:tc>
          <w:tcPr>
            <w:tcW w:w="2746" w:type="dxa"/>
            <w:vAlign w:val="center"/>
          </w:tcPr>
          <w:p w:rsidR="00294ACD" w:rsidRDefault="00A37B5B">
            <w:pPr>
              <w:jc w:val="center"/>
            </w:pPr>
            <w:r>
              <w:t>交货地点</w:t>
            </w:r>
          </w:p>
        </w:tc>
        <w:tc>
          <w:tcPr>
            <w:tcW w:w="5923" w:type="dxa"/>
            <w:vAlign w:val="center"/>
          </w:tcPr>
          <w:p w:rsidR="00294ACD" w:rsidRDefault="00A37B5B">
            <w:r>
              <w:rPr>
                <w:rFonts w:ascii="宋体" w:hAnsi="宋体" w:cs="宋体" w:hint="eastAsia"/>
                <w:szCs w:val="21"/>
              </w:rPr>
              <w:t>连云港市新海新区春晖路8号</w:t>
            </w:r>
          </w:p>
        </w:tc>
      </w:tr>
      <w:tr w:rsidR="00294ACD">
        <w:trPr>
          <w:cantSplit/>
          <w:trHeight w:val="743"/>
          <w:jc w:val="center"/>
        </w:trPr>
        <w:tc>
          <w:tcPr>
            <w:tcW w:w="959" w:type="dxa"/>
            <w:vAlign w:val="center"/>
          </w:tcPr>
          <w:p w:rsidR="00294ACD" w:rsidRDefault="00A37B5B">
            <w:pPr>
              <w:jc w:val="center"/>
            </w:pPr>
            <w:r>
              <w:t>1.3.3</w:t>
            </w:r>
          </w:p>
        </w:tc>
        <w:tc>
          <w:tcPr>
            <w:tcW w:w="2746" w:type="dxa"/>
            <w:vAlign w:val="center"/>
          </w:tcPr>
          <w:p w:rsidR="00294ACD" w:rsidRDefault="00A37B5B">
            <w:pPr>
              <w:jc w:val="center"/>
            </w:pPr>
            <w:r>
              <w:t>质量</w:t>
            </w:r>
            <w:r>
              <w:rPr>
                <w:rFonts w:hint="eastAsia"/>
              </w:rPr>
              <w:t>要求及验收标准</w:t>
            </w:r>
          </w:p>
        </w:tc>
        <w:tc>
          <w:tcPr>
            <w:tcW w:w="5923" w:type="dxa"/>
            <w:vAlign w:val="center"/>
          </w:tcPr>
          <w:p w:rsidR="00294ACD" w:rsidRDefault="00A37B5B">
            <w:r>
              <w:rPr>
                <w:rFonts w:hint="eastAsia"/>
              </w:rPr>
              <w:t>符合招标人的项目需求</w:t>
            </w:r>
          </w:p>
        </w:tc>
      </w:tr>
      <w:tr w:rsidR="00294ACD">
        <w:trPr>
          <w:cantSplit/>
          <w:trHeight w:val="510"/>
          <w:jc w:val="center"/>
        </w:trPr>
        <w:tc>
          <w:tcPr>
            <w:tcW w:w="959" w:type="dxa"/>
            <w:vAlign w:val="center"/>
          </w:tcPr>
          <w:p w:rsidR="00294ACD" w:rsidRDefault="00A37B5B">
            <w:pPr>
              <w:jc w:val="center"/>
            </w:pPr>
            <w:r>
              <w:t>1.4.1</w:t>
            </w:r>
          </w:p>
        </w:tc>
        <w:tc>
          <w:tcPr>
            <w:tcW w:w="2746" w:type="dxa"/>
            <w:vAlign w:val="center"/>
          </w:tcPr>
          <w:p w:rsidR="00294ACD" w:rsidRDefault="00A37B5B">
            <w:pPr>
              <w:jc w:val="center"/>
            </w:pPr>
            <w:r>
              <w:t>投标人资格要求</w:t>
            </w:r>
          </w:p>
        </w:tc>
        <w:tc>
          <w:tcPr>
            <w:tcW w:w="5923" w:type="dxa"/>
            <w:vAlign w:val="center"/>
          </w:tcPr>
          <w:p w:rsidR="00294ACD" w:rsidRDefault="00A37B5B">
            <w:pPr>
              <w:rPr>
                <w:b/>
              </w:rPr>
            </w:pPr>
            <w:r>
              <w:rPr>
                <w:rFonts w:ascii="宋体" w:hAnsi="宋体" w:cs="宋体" w:hint="eastAsia"/>
                <w:szCs w:val="21"/>
              </w:rPr>
              <w:t>详见招标公告</w:t>
            </w:r>
          </w:p>
        </w:tc>
      </w:tr>
      <w:tr w:rsidR="00294ACD">
        <w:trPr>
          <w:cantSplit/>
          <w:trHeight w:val="631"/>
          <w:jc w:val="center"/>
        </w:trPr>
        <w:tc>
          <w:tcPr>
            <w:tcW w:w="959" w:type="dxa"/>
            <w:vAlign w:val="center"/>
          </w:tcPr>
          <w:p w:rsidR="00294ACD" w:rsidRDefault="00A37B5B">
            <w:pPr>
              <w:jc w:val="center"/>
            </w:pPr>
            <w:r>
              <w:t>1.4.2</w:t>
            </w:r>
          </w:p>
        </w:tc>
        <w:tc>
          <w:tcPr>
            <w:tcW w:w="2746" w:type="dxa"/>
            <w:vAlign w:val="center"/>
          </w:tcPr>
          <w:p w:rsidR="00294ACD" w:rsidRDefault="00A37B5B">
            <w:pPr>
              <w:jc w:val="center"/>
            </w:pPr>
            <w:r>
              <w:t>是否接受联合体投标</w:t>
            </w:r>
          </w:p>
        </w:tc>
        <w:tc>
          <w:tcPr>
            <w:tcW w:w="5923" w:type="dxa"/>
            <w:vAlign w:val="center"/>
          </w:tcPr>
          <w:p w:rsidR="00294ACD" w:rsidRDefault="00A37B5B">
            <w:pPr>
              <w:rPr>
                <w:kern w:val="0"/>
              </w:rPr>
            </w:pPr>
            <w:r>
              <w:rPr>
                <w:rFonts w:hint="eastAsia"/>
              </w:rPr>
              <w:t>不接受</w:t>
            </w:r>
          </w:p>
        </w:tc>
      </w:tr>
      <w:tr w:rsidR="00294ACD">
        <w:trPr>
          <w:cantSplit/>
          <w:trHeight w:val="627"/>
          <w:jc w:val="center"/>
        </w:trPr>
        <w:tc>
          <w:tcPr>
            <w:tcW w:w="959" w:type="dxa"/>
            <w:vAlign w:val="center"/>
          </w:tcPr>
          <w:p w:rsidR="00294ACD" w:rsidRDefault="00A37B5B">
            <w:pPr>
              <w:jc w:val="center"/>
            </w:pPr>
            <w:r>
              <w:rPr>
                <w:rFonts w:hint="eastAsia"/>
              </w:rPr>
              <w:t>1.9.1</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踏勘现场</w:t>
            </w:r>
          </w:p>
        </w:tc>
        <w:tc>
          <w:tcPr>
            <w:tcW w:w="5923" w:type="dxa"/>
            <w:vAlign w:val="center"/>
          </w:tcPr>
          <w:p w:rsidR="00294ACD" w:rsidRDefault="00A37B5B">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294ACD">
        <w:trPr>
          <w:cantSplit/>
          <w:trHeight w:val="551"/>
          <w:jc w:val="center"/>
        </w:trPr>
        <w:tc>
          <w:tcPr>
            <w:tcW w:w="959" w:type="dxa"/>
            <w:vAlign w:val="center"/>
          </w:tcPr>
          <w:p w:rsidR="00294ACD" w:rsidRDefault="00A37B5B">
            <w:pPr>
              <w:jc w:val="center"/>
            </w:pPr>
            <w:r>
              <w:t>1.10</w:t>
            </w:r>
          </w:p>
        </w:tc>
        <w:tc>
          <w:tcPr>
            <w:tcW w:w="2746" w:type="dxa"/>
            <w:vAlign w:val="center"/>
          </w:tcPr>
          <w:p w:rsidR="00294ACD" w:rsidRDefault="00A37B5B">
            <w:pPr>
              <w:jc w:val="center"/>
            </w:pPr>
            <w:r>
              <w:t>标预备会</w:t>
            </w:r>
          </w:p>
        </w:tc>
        <w:tc>
          <w:tcPr>
            <w:tcW w:w="5923" w:type="dxa"/>
            <w:vAlign w:val="center"/>
          </w:tcPr>
          <w:p w:rsidR="00294ACD" w:rsidRDefault="00A37B5B">
            <w:r>
              <w:rPr>
                <w:rFonts w:ascii="宋体" w:hAnsi="宋体" w:hint="eastAsia"/>
                <w:kern w:val="0"/>
                <w:szCs w:val="21"/>
              </w:rPr>
              <w:t>■</w:t>
            </w:r>
            <w:r>
              <w:t>不召开</w:t>
            </w:r>
          </w:p>
        </w:tc>
      </w:tr>
      <w:tr w:rsidR="00294ACD">
        <w:trPr>
          <w:cantSplit/>
          <w:trHeight w:val="571"/>
          <w:jc w:val="center"/>
        </w:trPr>
        <w:tc>
          <w:tcPr>
            <w:tcW w:w="959" w:type="dxa"/>
            <w:vAlign w:val="center"/>
          </w:tcPr>
          <w:p w:rsidR="00294ACD" w:rsidRDefault="00A37B5B">
            <w:pPr>
              <w:jc w:val="center"/>
            </w:pPr>
            <w:r>
              <w:t>1.11</w:t>
            </w:r>
          </w:p>
        </w:tc>
        <w:tc>
          <w:tcPr>
            <w:tcW w:w="2746" w:type="dxa"/>
            <w:vAlign w:val="center"/>
          </w:tcPr>
          <w:p w:rsidR="00294ACD" w:rsidRDefault="00A37B5B">
            <w:pPr>
              <w:jc w:val="center"/>
            </w:pPr>
            <w:r>
              <w:t>偏离</w:t>
            </w:r>
          </w:p>
        </w:tc>
        <w:tc>
          <w:tcPr>
            <w:tcW w:w="5923" w:type="dxa"/>
            <w:vAlign w:val="center"/>
          </w:tcPr>
          <w:p w:rsidR="00294ACD" w:rsidRDefault="00A37B5B">
            <w:pPr>
              <w:rPr>
                <w:rFonts w:ascii="宋体" w:hAnsi="宋体"/>
                <w:szCs w:val="21"/>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rPr>
                <w:rFonts w:ascii="宋体" w:hAnsi="宋体"/>
                <w:szCs w:val="21"/>
              </w:rPr>
              <w:t>不允许</w:t>
            </w:r>
            <w:r>
              <w:rPr>
                <w:rFonts w:hint="eastAsia"/>
              </w:rPr>
              <w:t>负偏离</w:t>
            </w:r>
          </w:p>
        </w:tc>
      </w:tr>
      <w:tr w:rsidR="00294ACD">
        <w:trPr>
          <w:cantSplit/>
          <w:trHeight w:val="612"/>
          <w:jc w:val="center"/>
        </w:trPr>
        <w:tc>
          <w:tcPr>
            <w:tcW w:w="959" w:type="dxa"/>
            <w:vAlign w:val="center"/>
          </w:tcPr>
          <w:p w:rsidR="00294ACD" w:rsidRDefault="00A37B5B">
            <w:pPr>
              <w:jc w:val="center"/>
              <w:rPr>
                <w:rFonts w:ascii="宋体" w:hAnsi="宋体" w:cs="宋体"/>
                <w:szCs w:val="21"/>
              </w:rPr>
            </w:pPr>
            <w:r>
              <w:rPr>
                <w:rFonts w:hint="eastAsia"/>
              </w:rPr>
              <w:t>2.1.1</w:t>
            </w:r>
          </w:p>
        </w:tc>
        <w:tc>
          <w:tcPr>
            <w:tcW w:w="2746" w:type="dxa"/>
            <w:vAlign w:val="center"/>
          </w:tcPr>
          <w:p w:rsidR="00294ACD" w:rsidRDefault="00A37B5B">
            <w:pPr>
              <w:jc w:val="center"/>
              <w:rPr>
                <w:rFonts w:ascii="宋体" w:hAnsi="宋体" w:cs="宋体"/>
                <w:kern w:val="0"/>
                <w:szCs w:val="21"/>
              </w:rPr>
            </w:pPr>
            <w:r>
              <w:rPr>
                <w:rFonts w:ascii="宋体" w:hAnsi="宋体" w:cs="宋体" w:hint="eastAsia"/>
                <w:kern w:val="0"/>
                <w:szCs w:val="21"/>
              </w:rPr>
              <w:t>构成招标文件的其它材料</w:t>
            </w:r>
          </w:p>
        </w:tc>
        <w:tc>
          <w:tcPr>
            <w:tcW w:w="5923" w:type="dxa"/>
            <w:vAlign w:val="center"/>
          </w:tcPr>
          <w:p w:rsidR="00294ACD" w:rsidRDefault="00A37B5B">
            <w:pPr>
              <w:rPr>
                <w:rFonts w:ascii="宋体" w:hAnsi="宋体"/>
                <w:kern w:val="0"/>
              </w:rPr>
            </w:pPr>
            <w:r>
              <w:rPr>
                <w:rFonts w:ascii="宋体" w:hAnsi="宋体" w:hint="eastAsia"/>
                <w:kern w:val="0"/>
              </w:rPr>
              <w:t>技术标准及要求</w:t>
            </w:r>
          </w:p>
        </w:tc>
      </w:tr>
      <w:tr w:rsidR="00294ACD">
        <w:trPr>
          <w:cantSplit/>
          <w:trHeight w:val="508"/>
          <w:jc w:val="center"/>
        </w:trPr>
        <w:tc>
          <w:tcPr>
            <w:tcW w:w="959" w:type="dxa"/>
            <w:vAlign w:val="center"/>
          </w:tcPr>
          <w:p w:rsidR="00294ACD" w:rsidRDefault="00A37B5B">
            <w:pPr>
              <w:jc w:val="center"/>
            </w:pPr>
            <w:r>
              <w:rPr>
                <w:rFonts w:hint="eastAsia"/>
              </w:rPr>
              <w:t>3.1.1</w:t>
            </w:r>
          </w:p>
        </w:tc>
        <w:tc>
          <w:tcPr>
            <w:tcW w:w="2746" w:type="dxa"/>
            <w:vAlign w:val="center"/>
          </w:tcPr>
          <w:p w:rsidR="00294ACD" w:rsidRDefault="00A37B5B">
            <w:pPr>
              <w:jc w:val="center"/>
            </w:pPr>
            <w:r>
              <w:rPr>
                <w:rFonts w:hint="eastAsia"/>
              </w:rPr>
              <w:t>投标文件的组成</w:t>
            </w:r>
          </w:p>
        </w:tc>
        <w:tc>
          <w:tcPr>
            <w:tcW w:w="5923" w:type="dxa"/>
            <w:vAlign w:val="center"/>
          </w:tcPr>
          <w:p w:rsidR="00294ACD" w:rsidRDefault="00A37B5B">
            <w:pPr>
              <w:rPr>
                <w:rFonts w:ascii="宋体" w:hAnsi="宋体" w:cs="宋体"/>
              </w:rPr>
            </w:pPr>
            <w:r>
              <w:rPr>
                <w:rFonts w:ascii="宋体" w:hAnsi="宋体" w:hint="eastAsia"/>
                <w:kern w:val="0"/>
                <w:szCs w:val="21"/>
              </w:rPr>
              <w:t>详见第六章 投标文件格式</w:t>
            </w:r>
          </w:p>
        </w:tc>
      </w:tr>
      <w:tr w:rsidR="00294ACD">
        <w:trPr>
          <w:cantSplit/>
          <w:trHeight w:val="510"/>
          <w:jc w:val="center"/>
        </w:trPr>
        <w:tc>
          <w:tcPr>
            <w:tcW w:w="959" w:type="dxa"/>
            <w:vAlign w:val="center"/>
          </w:tcPr>
          <w:p w:rsidR="00294ACD" w:rsidRDefault="00A37B5B">
            <w:pPr>
              <w:jc w:val="center"/>
            </w:pPr>
            <w:r>
              <w:rPr>
                <w:rFonts w:hint="eastAsia"/>
              </w:rPr>
              <w:t>3.1.3</w:t>
            </w:r>
          </w:p>
        </w:tc>
        <w:tc>
          <w:tcPr>
            <w:tcW w:w="2746" w:type="dxa"/>
            <w:vAlign w:val="center"/>
          </w:tcPr>
          <w:p w:rsidR="00294ACD" w:rsidRDefault="00A37B5B">
            <w:pPr>
              <w:jc w:val="center"/>
            </w:pPr>
            <w:r>
              <w:rPr>
                <w:rFonts w:hint="eastAsia"/>
              </w:rPr>
              <w:t>须提交核验的原件材料</w:t>
            </w:r>
          </w:p>
        </w:tc>
        <w:tc>
          <w:tcPr>
            <w:tcW w:w="5923" w:type="dxa"/>
            <w:vAlign w:val="center"/>
          </w:tcPr>
          <w:p w:rsidR="00294ACD" w:rsidRDefault="00A37B5B">
            <w:pPr>
              <w:spacing w:line="400" w:lineRule="exact"/>
            </w:pPr>
            <w:r>
              <w:rPr>
                <w:rFonts w:hint="eastAsia"/>
              </w:rPr>
              <w:t>本项目采用资格后审方式，开标时须提供下列原件（无原件资格审查不通过）：</w:t>
            </w:r>
          </w:p>
          <w:p w:rsidR="00294ACD" w:rsidRDefault="00A37B5B">
            <w:pPr>
              <w:spacing w:line="400" w:lineRule="exact"/>
              <w:rPr>
                <w:b/>
              </w:rPr>
            </w:pPr>
            <w:r>
              <w:rPr>
                <w:rFonts w:hint="eastAsia"/>
                <w:b/>
              </w:rPr>
              <w:t>①投标代理人的授权委托书原件；</w:t>
            </w:r>
          </w:p>
          <w:p w:rsidR="00294ACD" w:rsidRDefault="00A37B5B">
            <w:pPr>
              <w:spacing w:line="400" w:lineRule="exact"/>
              <w:rPr>
                <w:b/>
              </w:rPr>
            </w:pPr>
            <w:r>
              <w:rPr>
                <w:rFonts w:hint="eastAsia"/>
                <w:b/>
              </w:rPr>
              <w:t>②投标人的法人营业执照；（原件）</w:t>
            </w:r>
          </w:p>
          <w:p w:rsidR="00294ACD" w:rsidRDefault="00A37B5B">
            <w:pPr>
              <w:spacing w:line="400" w:lineRule="exact"/>
            </w:pPr>
            <w:r>
              <w:rPr>
                <w:rFonts w:hint="eastAsia"/>
              </w:rPr>
              <w:t>投标文件递交截止时间前，投标人须递交上述资料供评标时审查，未按要求递交的视为资格审查不合格，招标人将否决其投标。</w:t>
            </w:r>
          </w:p>
          <w:p w:rsidR="00294ACD" w:rsidRDefault="00A37B5B">
            <w:pPr>
              <w:spacing w:line="400" w:lineRule="exact"/>
            </w:pPr>
            <w:r>
              <w:rPr>
                <w:rFonts w:hint="eastAsia"/>
              </w:rPr>
              <w:t>注：上述资料复印件须放在投标文件中，并标明页码便于查找。</w:t>
            </w:r>
          </w:p>
        </w:tc>
      </w:tr>
      <w:tr w:rsidR="00294ACD">
        <w:trPr>
          <w:cantSplit/>
          <w:trHeight w:val="840"/>
          <w:jc w:val="center"/>
        </w:trPr>
        <w:tc>
          <w:tcPr>
            <w:tcW w:w="959" w:type="dxa"/>
            <w:vAlign w:val="center"/>
          </w:tcPr>
          <w:p w:rsidR="00294ACD" w:rsidRDefault="00A37B5B">
            <w:pPr>
              <w:jc w:val="center"/>
            </w:pPr>
            <w:r>
              <w:t>3.2.</w:t>
            </w:r>
            <w:r>
              <w:rPr>
                <w:rFonts w:hint="eastAsia"/>
              </w:rPr>
              <w:t>1</w:t>
            </w:r>
          </w:p>
        </w:tc>
        <w:tc>
          <w:tcPr>
            <w:tcW w:w="2746" w:type="dxa"/>
            <w:vAlign w:val="center"/>
          </w:tcPr>
          <w:p w:rsidR="00294ACD" w:rsidRDefault="00A37B5B">
            <w:pPr>
              <w:jc w:val="center"/>
            </w:pPr>
            <w:r>
              <w:t>最高投标限价</w:t>
            </w:r>
          </w:p>
        </w:tc>
        <w:tc>
          <w:tcPr>
            <w:tcW w:w="5923" w:type="dxa"/>
            <w:vAlign w:val="center"/>
          </w:tcPr>
          <w:p w:rsidR="00294ACD" w:rsidRDefault="006B2631">
            <w:pPr>
              <w:spacing w:line="400" w:lineRule="exact"/>
              <w:rPr>
                <w:rFonts w:ascii="宋体" w:hAnsi="宋体" w:cs="宋体"/>
                <w:b/>
                <w:szCs w:val="21"/>
              </w:rPr>
            </w:pPr>
            <w:r>
              <w:rPr>
                <w:rFonts w:ascii="宋体" w:hAnsi="宋体" w:cs="宋体" w:hint="eastAsia"/>
                <w:b/>
                <w:szCs w:val="21"/>
              </w:rPr>
              <w:t>4.5</w:t>
            </w:r>
            <w:r w:rsidR="00A37B5B">
              <w:rPr>
                <w:rFonts w:ascii="宋体" w:hAnsi="宋体" w:cs="宋体" w:hint="eastAsia"/>
                <w:b/>
                <w:szCs w:val="21"/>
              </w:rPr>
              <w:t>万元</w:t>
            </w:r>
            <w:r>
              <w:rPr>
                <w:rFonts w:ascii="宋体" w:hAnsi="宋体" w:cs="宋体" w:hint="eastAsia"/>
                <w:b/>
                <w:szCs w:val="21"/>
              </w:rPr>
              <w:t>／年</w:t>
            </w:r>
            <w:r w:rsidR="00A37B5B">
              <w:rPr>
                <w:rFonts w:ascii="宋体" w:hAnsi="宋体" w:cs="宋体" w:hint="eastAsia"/>
                <w:b/>
                <w:szCs w:val="21"/>
              </w:rPr>
              <w:t>，投标单位报价不得超过最高限价，否则作为无效标处理</w:t>
            </w:r>
            <w:r w:rsidR="00A37B5B">
              <w:rPr>
                <w:rFonts w:ascii="宋体" w:hAnsi="宋体" w:cs="宋体"/>
                <w:b/>
                <w:szCs w:val="21"/>
              </w:rPr>
              <w:t>。</w:t>
            </w:r>
          </w:p>
        </w:tc>
      </w:tr>
      <w:tr w:rsidR="00294ACD">
        <w:trPr>
          <w:cantSplit/>
          <w:trHeight w:val="617"/>
          <w:jc w:val="center"/>
        </w:trPr>
        <w:tc>
          <w:tcPr>
            <w:tcW w:w="959" w:type="dxa"/>
            <w:vAlign w:val="center"/>
          </w:tcPr>
          <w:p w:rsidR="00294ACD" w:rsidRDefault="00A37B5B">
            <w:pPr>
              <w:jc w:val="center"/>
            </w:pPr>
            <w:r>
              <w:lastRenderedPageBreak/>
              <w:t>3.3.1</w:t>
            </w:r>
          </w:p>
        </w:tc>
        <w:tc>
          <w:tcPr>
            <w:tcW w:w="2746" w:type="dxa"/>
            <w:vAlign w:val="center"/>
          </w:tcPr>
          <w:p w:rsidR="00294ACD" w:rsidRDefault="00A37B5B">
            <w:pPr>
              <w:jc w:val="center"/>
            </w:pPr>
            <w:r>
              <w:t>投标有效期</w:t>
            </w:r>
          </w:p>
        </w:tc>
        <w:tc>
          <w:tcPr>
            <w:tcW w:w="5923" w:type="dxa"/>
            <w:vAlign w:val="center"/>
          </w:tcPr>
          <w:p w:rsidR="00294ACD" w:rsidRDefault="00A37B5B">
            <w:r>
              <w:rPr>
                <w:rFonts w:hint="eastAsia"/>
                <w:b/>
                <w:u w:val="single"/>
                <w:lang w:val="zh-CN"/>
              </w:rPr>
              <w:t>60</w:t>
            </w:r>
            <w:r>
              <w:rPr>
                <w:lang w:val="zh-CN"/>
              </w:rPr>
              <w:t>日（从投标截止之日算起）</w:t>
            </w:r>
          </w:p>
        </w:tc>
      </w:tr>
      <w:tr w:rsidR="00294ACD">
        <w:trPr>
          <w:cantSplit/>
          <w:trHeight w:val="601"/>
          <w:jc w:val="center"/>
        </w:trPr>
        <w:tc>
          <w:tcPr>
            <w:tcW w:w="959" w:type="dxa"/>
            <w:vAlign w:val="center"/>
          </w:tcPr>
          <w:p w:rsidR="00294ACD" w:rsidRDefault="00A37B5B">
            <w:pPr>
              <w:jc w:val="center"/>
            </w:pPr>
            <w:r>
              <w:rPr>
                <w:rFonts w:hint="eastAsia"/>
              </w:rPr>
              <w:t>3.6</w:t>
            </w:r>
          </w:p>
        </w:tc>
        <w:tc>
          <w:tcPr>
            <w:tcW w:w="2746" w:type="dxa"/>
            <w:vAlign w:val="center"/>
          </w:tcPr>
          <w:p w:rsidR="00294ACD" w:rsidRDefault="00A37B5B">
            <w:pPr>
              <w:jc w:val="center"/>
            </w:pPr>
            <w:r>
              <w:t>是否允许递交备选投标方案</w:t>
            </w:r>
          </w:p>
        </w:tc>
        <w:tc>
          <w:tcPr>
            <w:tcW w:w="5923" w:type="dxa"/>
            <w:vAlign w:val="center"/>
          </w:tcPr>
          <w:p w:rsidR="00294ACD" w:rsidRDefault="00A37B5B">
            <w:r>
              <w:rPr>
                <w:rFonts w:ascii="宋体" w:hAnsi="宋体" w:hint="eastAsia"/>
                <w:kern w:val="0"/>
                <w:szCs w:val="21"/>
              </w:rPr>
              <w:t>■</w:t>
            </w:r>
            <w:r>
              <w:t>不允许</w:t>
            </w:r>
          </w:p>
        </w:tc>
      </w:tr>
      <w:tr w:rsidR="00294ACD">
        <w:trPr>
          <w:cantSplit/>
          <w:trHeight w:val="658"/>
          <w:jc w:val="center"/>
        </w:trPr>
        <w:tc>
          <w:tcPr>
            <w:tcW w:w="959" w:type="dxa"/>
            <w:vAlign w:val="center"/>
          </w:tcPr>
          <w:p w:rsidR="00294ACD" w:rsidRDefault="00A37B5B">
            <w:pPr>
              <w:jc w:val="center"/>
              <w:rPr>
                <w:szCs w:val="21"/>
              </w:rPr>
            </w:pPr>
            <w:r>
              <w:rPr>
                <w:rFonts w:hint="eastAsia"/>
                <w:szCs w:val="21"/>
              </w:rPr>
              <w:t>3.7.4</w:t>
            </w:r>
          </w:p>
        </w:tc>
        <w:tc>
          <w:tcPr>
            <w:tcW w:w="2746" w:type="dxa"/>
            <w:vAlign w:val="center"/>
          </w:tcPr>
          <w:p w:rsidR="00294ACD" w:rsidRDefault="00A37B5B">
            <w:pPr>
              <w:jc w:val="center"/>
              <w:rPr>
                <w:szCs w:val="21"/>
              </w:rPr>
            </w:pPr>
            <w:r>
              <w:rPr>
                <w:rFonts w:hint="eastAsia"/>
                <w:szCs w:val="21"/>
              </w:rPr>
              <w:t>投标文件数量</w:t>
            </w:r>
          </w:p>
        </w:tc>
        <w:tc>
          <w:tcPr>
            <w:tcW w:w="5923" w:type="dxa"/>
            <w:vAlign w:val="center"/>
          </w:tcPr>
          <w:p w:rsidR="00294ACD" w:rsidRDefault="00A37B5B">
            <w:pPr>
              <w:snapToGrid w:val="0"/>
              <w:spacing w:line="240" w:lineRule="atLeast"/>
              <w:rPr>
                <w:rFonts w:ascii="宋体" w:hAnsi="宋体"/>
                <w:szCs w:val="21"/>
              </w:rPr>
            </w:pPr>
            <w:r>
              <w:rPr>
                <w:rFonts w:ascii="宋体" w:hAnsi="宋体"/>
                <w:szCs w:val="21"/>
              </w:rPr>
              <w:t>1</w:t>
            </w:r>
            <w:r>
              <w:rPr>
                <w:rFonts w:ascii="宋体" w:hAnsi="宋体" w:hint="eastAsia"/>
                <w:szCs w:val="21"/>
              </w:rPr>
              <w:t>、提供一正</w:t>
            </w:r>
            <w:r w:rsidR="000D05A1">
              <w:rPr>
                <w:rFonts w:ascii="宋体" w:hAnsi="宋体" w:hint="eastAsia"/>
                <w:szCs w:val="21"/>
              </w:rPr>
              <w:t>二</w:t>
            </w:r>
            <w:r>
              <w:rPr>
                <w:rFonts w:ascii="宋体" w:hAnsi="宋体" w:hint="eastAsia"/>
                <w:szCs w:val="21"/>
              </w:rPr>
              <w:t>副书面投标文件；</w:t>
            </w:r>
          </w:p>
          <w:p w:rsidR="00294ACD" w:rsidRDefault="00A37B5B">
            <w:pPr>
              <w:rPr>
                <w:rFonts w:ascii="宋体" w:hAnsi="宋体"/>
                <w:kern w:val="0"/>
              </w:rPr>
            </w:pPr>
            <w:r>
              <w:rPr>
                <w:rFonts w:ascii="宋体" w:hAnsi="宋体"/>
                <w:szCs w:val="21"/>
              </w:rPr>
              <w:t>2</w:t>
            </w:r>
            <w:r>
              <w:rPr>
                <w:rFonts w:ascii="宋体" w:hAnsi="宋体" w:hint="eastAsia"/>
                <w:szCs w:val="21"/>
              </w:rPr>
              <w:t>、投标人须自备u盘一套。</w:t>
            </w:r>
          </w:p>
        </w:tc>
      </w:tr>
      <w:tr w:rsidR="00294ACD">
        <w:trPr>
          <w:cantSplit/>
          <w:trHeight w:val="601"/>
          <w:jc w:val="center"/>
        </w:trPr>
        <w:tc>
          <w:tcPr>
            <w:tcW w:w="959" w:type="dxa"/>
            <w:vAlign w:val="center"/>
          </w:tcPr>
          <w:p w:rsidR="00294ACD" w:rsidRDefault="00A37B5B">
            <w:pPr>
              <w:jc w:val="center"/>
              <w:rPr>
                <w:szCs w:val="21"/>
              </w:rPr>
            </w:pPr>
            <w:r>
              <w:rPr>
                <w:rFonts w:hint="eastAsia"/>
                <w:szCs w:val="21"/>
              </w:rPr>
              <w:t>3.7.5</w:t>
            </w:r>
          </w:p>
        </w:tc>
        <w:tc>
          <w:tcPr>
            <w:tcW w:w="2746" w:type="dxa"/>
            <w:vAlign w:val="center"/>
          </w:tcPr>
          <w:p w:rsidR="00294ACD" w:rsidRDefault="00A37B5B">
            <w:pPr>
              <w:jc w:val="center"/>
              <w:rPr>
                <w:szCs w:val="21"/>
              </w:rPr>
            </w:pPr>
            <w:r>
              <w:rPr>
                <w:rFonts w:hint="eastAsia"/>
                <w:szCs w:val="21"/>
              </w:rPr>
              <w:t>投标文件装订要求</w:t>
            </w:r>
          </w:p>
        </w:tc>
        <w:tc>
          <w:tcPr>
            <w:tcW w:w="5923" w:type="dxa"/>
            <w:vAlign w:val="center"/>
          </w:tcPr>
          <w:p w:rsidR="00294ACD" w:rsidRDefault="00A37B5B">
            <w:pPr>
              <w:rPr>
                <w:szCs w:val="21"/>
              </w:rPr>
            </w:pPr>
            <w:r>
              <w:rPr>
                <w:rFonts w:ascii="宋体" w:hAnsi="宋体" w:hint="eastAsia"/>
                <w:szCs w:val="21"/>
              </w:rPr>
              <w:t>书面投标文件打印胶装生成，封面上标明正、副本，加盖法人公章，法定代表人（或授权委托人）签字或盖章</w:t>
            </w:r>
          </w:p>
        </w:tc>
      </w:tr>
      <w:tr w:rsidR="00294ACD">
        <w:trPr>
          <w:cantSplit/>
          <w:trHeight w:val="1057"/>
          <w:jc w:val="center"/>
        </w:trPr>
        <w:tc>
          <w:tcPr>
            <w:tcW w:w="959" w:type="dxa"/>
            <w:vAlign w:val="center"/>
          </w:tcPr>
          <w:p w:rsidR="00294ACD" w:rsidRDefault="00A37B5B">
            <w:pPr>
              <w:jc w:val="center"/>
            </w:pPr>
            <w:r>
              <w:rPr>
                <w:rFonts w:hint="eastAsia"/>
                <w:szCs w:val="21"/>
              </w:rPr>
              <w:t>3.7.6</w:t>
            </w:r>
          </w:p>
        </w:tc>
        <w:tc>
          <w:tcPr>
            <w:tcW w:w="2746" w:type="dxa"/>
            <w:vAlign w:val="center"/>
          </w:tcPr>
          <w:p w:rsidR="00294ACD" w:rsidRDefault="00A37B5B">
            <w:pPr>
              <w:spacing w:line="240" w:lineRule="atLeast"/>
              <w:jc w:val="center"/>
              <w:rPr>
                <w:rFonts w:ascii="宋体" w:hAnsi="宋体"/>
                <w:szCs w:val="21"/>
              </w:rPr>
            </w:pPr>
            <w:r>
              <w:rPr>
                <w:rFonts w:ascii="宋体" w:hAnsi="宋体" w:cs="宋体" w:hint="eastAsia"/>
                <w:bCs/>
                <w:kern w:val="0"/>
                <w:szCs w:val="21"/>
              </w:rPr>
              <w:t>封套上写明</w:t>
            </w:r>
          </w:p>
        </w:tc>
        <w:tc>
          <w:tcPr>
            <w:tcW w:w="5923" w:type="dxa"/>
            <w:vAlign w:val="center"/>
          </w:tcPr>
          <w:p w:rsidR="00294ACD" w:rsidRDefault="00A37B5B">
            <w:pPr>
              <w:spacing w:line="240" w:lineRule="atLeast"/>
              <w:rPr>
                <w:rFonts w:ascii="宋体" w:hAnsi="宋体"/>
                <w:szCs w:val="21"/>
              </w:rPr>
            </w:pPr>
            <w:r>
              <w:rPr>
                <w:rFonts w:ascii="宋体" w:hAnsi="宋体" w:hint="eastAsia"/>
                <w:szCs w:val="21"/>
              </w:rPr>
              <w:t>项目名称：</w:t>
            </w:r>
          </w:p>
          <w:p w:rsidR="00294ACD" w:rsidRDefault="00A37B5B">
            <w:pPr>
              <w:spacing w:line="240" w:lineRule="atLeast"/>
              <w:rPr>
                <w:rFonts w:ascii="宋体" w:hAnsi="宋体"/>
                <w:szCs w:val="21"/>
              </w:rPr>
            </w:pPr>
            <w:r>
              <w:rPr>
                <w:rFonts w:ascii="宋体" w:hAnsi="宋体" w:hint="eastAsia"/>
                <w:szCs w:val="21"/>
              </w:rPr>
              <w:t>招标人名称：</w:t>
            </w:r>
          </w:p>
          <w:p w:rsidR="00294ACD" w:rsidRDefault="00A37B5B">
            <w:pPr>
              <w:spacing w:line="240" w:lineRule="atLeast"/>
              <w:rPr>
                <w:rFonts w:ascii="宋体" w:hAnsi="宋体"/>
                <w:szCs w:val="21"/>
              </w:rPr>
            </w:pPr>
            <w:r>
              <w:rPr>
                <w:rFonts w:ascii="宋体" w:hAnsi="宋体" w:hint="eastAsia"/>
                <w:szCs w:val="21"/>
              </w:rPr>
              <w:t>投标人名称：</w:t>
            </w:r>
          </w:p>
        </w:tc>
      </w:tr>
      <w:tr w:rsidR="00294ACD">
        <w:trPr>
          <w:cantSplit/>
          <w:trHeight w:val="745"/>
          <w:jc w:val="center"/>
        </w:trPr>
        <w:tc>
          <w:tcPr>
            <w:tcW w:w="959" w:type="dxa"/>
            <w:vAlign w:val="center"/>
          </w:tcPr>
          <w:p w:rsidR="00294ACD" w:rsidRDefault="00A37B5B">
            <w:pPr>
              <w:jc w:val="center"/>
              <w:rPr>
                <w:szCs w:val="21"/>
              </w:rPr>
            </w:pPr>
            <w:r>
              <w:rPr>
                <w:rFonts w:hint="eastAsia"/>
                <w:szCs w:val="21"/>
              </w:rPr>
              <w:t>3.7.7</w:t>
            </w:r>
          </w:p>
        </w:tc>
        <w:tc>
          <w:tcPr>
            <w:tcW w:w="2746" w:type="dxa"/>
            <w:vAlign w:val="center"/>
          </w:tcPr>
          <w:p w:rsidR="00294ACD" w:rsidRDefault="00A37B5B">
            <w:pPr>
              <w:spacing w:line="240" w:lineRule="atLeast"/>
              <w:jc w:val="center"/>
              <w:rPr>
                <w:rFonts w:ascii="宋体" w:hAnsi="宋体" w:cs="宋体"/>
                <w:bCs/>
                <w:kern w:val="0"/>
                <w:szCs w:val="21"/>
              </w:rPr>
            </w:pPr>
            <w:r>
              <w:rPr>
                <w:rFonts w:ascii="宋体" w:hAnsi="宋体" w:cs="宋体" w:hint="eastAsia"/>
                <w:bCs/>
                <w:kern w:val="0"/>
                <w:szCs w:val="21"/>
              </w:rPr>
              <w:t>样品递交要求</w:t>
            </w:r>
          </w:p>
        </w:tc>
        <w:tc>
          <w:tcPr>
            <w:tcW w:w="5923" w:type="dxa"/>
            <w:vAlign w:val="center"/>
          </w:tcPr>
          <w:p w:rsidR="00294ACD" w:rsidRDefault="00A37B5B">
            <w:pPr>
              <w:spacing w:line="240" w:lineRule="atLeast"/>
              <w:rPr>
                <w:rFonts w:ascii="宋体" w:hAnsi="宋体"/>
                <w:szCs w:val="21"/>
              </w:rPr>
            </w:pPr>
            <w:r>
              <w:rPr>
                <w:rFonts w:ascii="宋体" w:hAnsi="宋体" w:hint="eastAsia"/>
                <w:szCs w:val="21"/>
              </w:rPr>
              <w:t>样品包装上注明投标人名称。</w:t>
            </w:r>
          </w:p>
        </w:tc>
      </w:tr>
      <w:tr w:rsidR="00294ACD">
        <w:trPr>
          <w:cantSplit/>
          <w:trHeight w:val="703"/>
          <w:jc w:val="center"/>
        </w:trPr>
        <w:tc>
          <w:tcPr>
            <w:tcW w:w="959"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投标截止时间</w:t>
            </w:r>
          </w:p>
        </w:tc>
        <w:tc>
          <w:tcPr>
            <w:tcW w:w="5923" w:type="dxa"/>
            <w:vAlign w:val="center"/>
          </w:tcPr>
          <w:p w:rsidR="00294ACD" w:rsidRDefault="00A37B5B" w:rsidP="000D5CCF">
            <w:pPr>
              <w:adjustRightInd w:val="0"/>
              <w:snapToGrid w:val="0"/>
              <w:spacing w:line="400" w:lineRule="exact"/>
              <w:rPr>
                <w:rFonts w:ascii="宋体" w:hAnsi="宋体" w:cs="宋体"/>
                <w:szCs w:val="21"/>
              </w:rPr>
            </w:pPr>
            <w:r>
              <w:rPr>
                <w:rFonts w:ascii="宋体" w:hAnsi="宋体" w:cs="宋体" w:hint="eastAsia"/>
                <w:szCs w:val="21"/>
                <w:u w:val="single"/>
              </w:rPr>
              <w:t>20</w:t>
            </w:r>
            <w:r>
              <w:rPr>
                <w:rFonts w:ascii="宋体" w:hAnsi="宋体" w:cs="宋体"/>
                <w:szCs w:val="21"/>
                <w:u w:val="single"/>
              </w:rPr>
              <w:t>2</w:t>
            </w:r>
            <w:r w:rsidR="006B0FE4">
              <w:rPr>
                <w:rFonts w:ascii="宋体" w:hAnsi="宋体" w:cs="宋体" w:hint="eastAsia"/>
                <w:szCs w:val="21"/>
                <w:u w:val="single"/>
              </w:rPr>
              <w:t>４</w:t>
            </w:r>
            <w:r>
              <w:rPr>
                <w:rFonts w:ascii="宋体" w:hAnsi="宋体" w:cs="宋体" w:hint="eastAsia"/>
                <w:szCs w:val="21"/>
              </w:rPr>
              <w:t>年</w:t>
            </w:r>
            <w:r w:rsidR="000D5CCF">
              <w:rPr>
                <w:rFonts w:ascii="宋体" w:hAnsi="宋体" w:cs="宋体" w:hint="eastAsia"/>
                <w:szCs w:val="21"/>
                <w:u w:val="single"/>
              </w:rPr>
              <w:t>08</w:t>
            </w:r>
            <w:r>
              <w:rPr>
                <w:rFonts w:ascii="宋体" w:hAnsi="宋体" w:cs="宋体" w:hint="eastAsia"/>
                <w:szCs w:val="21"/>
              </w:rPr>
              <w:t>月</w:t>
            </w:r>
            <w:r w:rsidR="000D5CCF">
              <w:rPr>
                <w:rFonts w:ascii="宋体" w:hAnsi="宋体" w:cs="宋体" w:hint="eastAsia"/>
                <w:szCs w:val="21"/>
                <w:u w:val="single"/>
              </w:rPr>
              <w:t>07</w:t>
            </w:r>
            <w:r>
              <w:rPr>
                <w:rFonts w:ascii="宋体" w:hAnsi="宋体" w:cs="宋体" w:hint="eastAsia"/>
                <w:szCs w:val="21"/>
              </w:rPr>
              <w:t>日</w:t>
            </w:r>
            <w:r w:rsidR="000D5CCF">
              <w:rPr>
                <w:rFonts w:ascii="宋体" w:hAnsi="宋体" w:cs="宋体" w:hint="eastAsia"/>
                <w:szCs w:val="21"/>
                <w:u w:val="single"/>
              </w:rPr>
              <w:t>15</w:t>
            </w:r>
            <w:r>
              <w:rPr>
                <w:rFonts w:ascii="宋体" w:hAnsi="宋体" w:cs="宋体" w:hint="eastAsia"/>
                <w:szCs w:val="21"/>
              </w:rPr>
              <w:t>时</w:t>
            </w:r>
            <w:r w:rsidR="000D5CCF">
              <w:rPr>
                <w:rFonts w:ascii="宋体" w:hAnsi="宋体" w:cs="宋体" w:hint="eastAsia"/>
                <w:szCs w:val="21"/>
                <w:u w:val="single"/>
              </w:rPr>
              <w:t>30</w:t>
            </w:r>
            <w:r>
              <w:rPr>
                <w:rFonts w:ascii="宋体" w:hAnsi="宋体" w:cs="宋体" w:hint="eastAsia"/>
                <w:szCs w:val="21"/>
              </w:rPr>
              <w:t>分</w:t>
            </w:r>
          </w:p>
        </w:tc>
      </w:tr>
      <w:tr w:rsidR="00294ACD">
        <w:trPr>
          <w:cantSplit/>
          <w:trHeight w:val="783"/>
          <w:jc w:val="center"/>
        </w:trPr>
        <w:tc>
          <w:tcPr>
            <w:tcW w:w="959"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746" w:type="dxa"/>
            <w:vAlign w:val="center"/>
          </w:tcPr>
          <w:p w:rsidR="00294ACD" w:rsidRDefault="00A37B5B">
            <w:pPr>
              <w:adjustRightInd w:val="0"/>
              <w:snapToGrid w:val="0"/>
              <w:spacing w:line="400" w:lineRule="exact"/>
              <w:jc w:val="center"/>
              <w:rPr>
                <w:rFonts w:ascii="宋体" w:hAnsi="宋体" w:cs="宋体"/>
                <w:szCs w:val="21"/>
              </w:rPr>
            </w:pPr>
            <w:r>
              <w:rPr>
                <w:rFonts w:ascii="宋体" w:hAnsi="宋体" w:cs="宋体" w:hint="eastAsia"/>
                <w:szCs w:val="21"/>
              </w:rPr>
              <w:t>递交投标文件地点</w:t>
            </w:r>
          </w:p>
        </w:tc>
        <w:tc>
          <w:tcPr>
            <w:tcW w:w="5923" w:type="dxa"/>
            <w:vAlign w:val="center"/>
          </w:tcPr>
          <w:p w:rsidR="00294ACD" w:rsidRDefault="00A37B5B" w:rsidP="000E4066">
            <w:pPr>
              <w:adjustRightInd w:val="0"/>
              <w:snapToGrid w:val="0"/>
              <w:spacing w:line="400" w:lineRule="exact"/>
              <w:rPr>
                <w:rFonts w:ascii="宋体" w:hAnsi="宋体" w:cs="宋体"/>
                <w:szCs w:val="21"/>
              </w:rPr>
            </w:pPr>
            <w:r>
              <w:rPr>
                <w:rFonts w:ascii="宋体" w:hAnsi="宋体" w:cs="宋体" w:hint="eastAsia"/>
                <w:szCs w:val="21"/>
              </w:rPr>
              <w:t>地点：</w:t>
            </w:r>
            <w:r>
              <w:rPr>
                <w:rFonts w:ascii="宋体" w:hAnsi="宋体" w:cs="宋体" w:hint="eastAsia"/>
                <w:b/>
                <w:szCs w:val="21"/>
                <w:highlight w:val="yellow"/>
              </w:rPr>
              <w:t>江苏省连云港市海州区春晖路8号</w:t>
            </w:r>
            <w:r w:rsidR="000E4066">
              <w:rPr>
                <w:rFonts w:ascii="宋体" w:hAnsi="宋体" w:cs="宋体" w:hint="eastAsia"/>
                <w:b/>
                <w:szCs w:val="21"/>
              </w:rPr>
              <w:t>图书馆115</w:t>
            </w:r>
          </w:p>
        </w:tc>
      </w:tr>
      <w:tr w:rsidR="00294ACD">
        <w:trPr>
          <w:cantSplit/>
          <w:trHeight w:val="765"/>
          <w:jc w:val="center"/>
        </w:trPr>
        <w:tc>
          <w:tcPr>
            <w:tcW w:w="959" w:type="dxa"/>
            <w:vAlign w:val="center"/>
          </w:tcPr>
          <w:p w:rsidR="00294ACD" w:rsidRDefault="00A37B5B">
            <w:pPr>
              <w:jc w:val="center"/>
            </w:pPr>
            <w:r>
              <w:t>4.2.3</w:t>
            </w:r>
          </w:p>
        </w:tc>
        <w:tc>
          <w:tcPr>
            <w:tcW w:w="2746" w:type="dxa"/>
            <w:vAlign w:val="center"/>
          </w:tcPr>
          <w:p w:rsidR="00294ACD" w:rsidRDefault="00A37B5B">
            <w:pPr>
              <w:jc w:val="center"/>
            </w:pPr>
            <w:r>
              <w:t>是否退还投标文件</w:t>
            </w:r>
          </w:p>
        </w:tc>
        <w:tc>
          <w:tcPr>
            <w:tcW w:w="5923" w:type="dxa"/>
            <w:vAlign w:val="center"/>
          </w:tcPr>
          <w:p w:rsidR="00294ACD" w:rsidRDefault="00A37B5B">
            <w:pPr>
              <w:rPr>
                <w:u w:val="single"/>
              </w:rPr>
            </w:pPr>
            <w:r>
              <w:rPr>
                <w:rFonts w:ascii="宋体" w:hAnsi="宋体" w:hint="eastAsia"/>
                <w:kern w:val="0"/>
                <w:szCs w:val="21"/>
              </w:rPr>
              <w:t>■</w:t>
            </w:r>
            <w:r>
              <w:t>否</w:t>
            </w:r>
          </w:p>
        </w:tc>
      </w:tr>
      <w:tr w:rsidR="00294ACD">
        <w:trPr>
          <w:cantSplit/>
          <w:trHeight w:val="851"/>
          <w:jc w:val="center"/>
        </w:trPr>
        <w:tc>
          <w:tcPr>
            <w:tcW w:w="959" w:type="dxa"/>
            <w:vAlign w:val="center"/>
          </w:tcPr>
          <w:p w:rsidR="00294ACD" w:rsidRDefault="00A37B5B">
            <w:pPr>
              <w:jc w:val="center"/>
            </w:pPr>
            <w:r>
              <w:t>5.1</w:t>
            </w:r>
          </w:p>
        </w:tc>
        <w:tc>
          <w:tcPr>
            <w:tcW w:w="2746" w:type="dxa"/>
            <w:vAlign w:val="center"/>
          </w:tcPr>
          <w:p w:rsidR="00294ACD" w:rsidRDefault="00A37B5B">
            <w:pPr>
              <w:jc w:val="center"/>
            </w:pPr>
            <w:r>
              <w:t>开标时间和地点</w:t>
            </w:r>
          </w:p>
        </w:tc>
        <w:tc>
          <w:tcPr>
            <w:tcW w:w="5923" w:type="dxa"/>
            <w:vAlign w:val="center"/>
          </w:tcPr>
          <w:p w:rsidR="00294ACD" w:rsidRDefault="00A37B5B">
            <w:pPr>
              <w:rPr>
                <w:rFonts w:ascii="宋体" w:hAnsi="宋体" w:cs="宋体"/>
                <w:szCs w:val="21"/>
              </w:rPr>
            </w:pPr>
            <w:r>
              <w:rPr>
                <w:rFonts w:ascii="宋体" w:hAnsi="宋体" w:cs="宋体" w:hint="eastAsia"/>
                <w:szCs w:val="21"/>
              </w:rPr>
              <w:t>开标时间：同投标截止时间</w:t>
            </w:r>
          </w:p>
          <w:p w:rsidR="00294ACD" w:rsidRDefault="00A37B5B">
            <w:pPr>
              <w:rPr>
                <w:rFonts w:ascii="宋体" w:hAnsi="宋体" w:cs="宋体"/>
                <w:szCs w:val="21"/>
              </w:rPr>
            </w:pPr>
            <w:r>
              <w:rPr>
                <w:rFonts w:ascii="宋体" w:hAnsi="宋体" w:cs="宋体" w:hint="eastAsia"/>
                <w:szCs w:val="21"/>
              </w:rPr>
              <w:t>开标地点：同递交投标文件地点</w:t>
            </w:r>
          </w:p>
        </w:tc>
      </w:tr>
      <w:tr w:rsidR="00294ACD">
        <w:trPr>
          <w:cantSplit/>
          <w:trHeight w:val="1088"/>
          <w:jc w:val="center"/>
        </w:trPr>
        <w:tc>
          <w:tcPr>
            <w:tcW w:w="959" w:type="dxa"/>
            <w:vAlign w:val="center"/>
          </w:tcPr>
          <w:p w:rsidR="00294ACD" w:rsidRDefault="00A37B5B">
            <w:pPr>
              <w:jc w:val="center"/>
            </w:pPr>
            <w:r>
              <w:rPr>
                <w:rFonts w:hint="eastAsia"/>
              </w:rPr>
              <w:t>8</w:t>
            </w:r>
            <w:r>
              <w:t>.1</w:t>
            </w:r>
          </w:p>
        </w:tc>
        <w:tc>
          <w:tcPr>
            <w:tcW w:w="2746" w:type="dxa"/>
            <w:vAlign w:val="center"/>
          </w:tcPr>
          <w:p w:rsidR="00294ACD" w:rsidRDefault="00A37B5B">
            <w:pPr>
              <w:jc w:val="center"/>
            </w:pPr>
            <w:r>
              <w:t>是否授权评标委员会</w:t>
            </w:r>
          </w:p>
          <w:p w:rsidR="00294ACD" w:rsidRDefault="00A37B5B">
            <w:pPr>
              <w:jc w:val="center"/>
            </w:pPr>
            <w:r>
              <w:t>确定中标人</w:t>
            </w:r>
          </w:p>
        </w:tc>
        <w:tc>
          <w:tcPr>
            <w:tcW w:w="5923" w:type="dxa"/>
            <w:vAlign w:val="center"/>
          </w:tcPr>
          <w:p w:rsidR="00294ACD" w:rsidRDefault="00A37B5B">
            <w:r>
              <w:rPr>
                <w:rFonts w:ascii="宋体" w:hAnsi="宋体"/>
                <w:kern w:val="0"/>
              </w:rPr>
              <w:t>□</w:t>
            </w:r>
            <w:r>
              <w:t>是</w:t>
            </w:r>
          </w:p>
          <w:p w:rsidR="00294ACD" w:rsidRDefault="00A37B5B">
            <w:pPr>
              <w:rPr>
                <w:u w:val="single"/>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t>否</w:t>
            </w:r>
            <w:r>
              <w:rPr>
                <w:rFonts w:ascii="宋体" w:hAnsi="宋体" w:hint="eastAsia"/>
                <w:szCs w:val="21"/>
              </w:rPr>
              <w:t>评标委员会完成评标后，向招标人推荐3名有排序的中标候选人。</w:t>
            </w:r>
          </w:p>
        </w:tc>
      </w:tr>
      <w:tr w:rsidR="00294ACD">
        <w:trPr>
          <w:cantSplit/>
          <w:trHeight w:val="1827"/>
          <w:jc w:val="center"/>
        </w:trPr>
        <w:tc>
          <w:tcPr>
            <w:tcW w:w="959" w:type="dxa"/>
            <w:vAlign w:val="center"/>
          </w:tcPr>
          <w:p w:rsidR="00294ACD" w:rsidRDefault="00A37B5B">
            <w:pPr>
              <w:jc w:val="center"/>
            </w:pPr>
            <w:r>
              <w:rPr>
                <w:rFonts w:hint="eastAsia"/>
              </w:rPr>
              <w:t>8.3</w:t>
            </w:r>
          </w:p>
        </w:tc>
        <w:tc>
          <w:tcPr>
            <w:tcW w:w="2746" w:type="dxa"/>
            <w:vAlign w:val="center"/>
          </w:tcPr>
          <w:p w:rsidR="00294ACD" w:rsidRDefault="00A37B5B">
            <w:pPr>
              <w:jc w:val="center"/>
            </w:pPr>
            <w:r>
              <w:t>履约保证金</w:t>
            </w:r>
          </w:p>
        </w:tc>
        <w:tc>
          <w:tcPr>
            <w:tcW w:w="5923" w:type="dxa"/>
            <w:vAlign w:val="center"/>
          </w:tcPr>
          <w:p w:rsidR="00294ACD" w:rsidRDefault="00A37B5B">
            <w:pPr>
              <w:adjustRightInd w:val="0"/>
              <w:snapToGrid w:val="0"/>
              <w:spacing w:line="360" w:lineRule="auto"/>
              <w:rPr>
                <w:rFonts w:ascii="宋体" w:hAnsi="宋体" w:cs="宋体"/>
                <w:szCs w:val="21"/>
              </w:rPr>
            </w:pPr>
            <w:r>
              <w:rPr>
                <w:rFonts w:hint="eastAsia"/>
                <w:szCs w:val="21"/>
              </w:rPr>
              <w:sym w:font="Wingdings" w:char="F0FE"/>
            </w:r>
            <w:r>
              <w:rPr>
                <w:rFonts w:ascii="宋体" w:hAnsi="宋体" w:cs="宋体" w:hint="eastAsia"/>
                <w:szCs w:val="21"/>
              </w:rPr>
              <w:t>是  履约保证金的形式：现金</w:t>
            </w:r>
            <w:r w:rsidR="000E4066">
              <w:rPr>
                <w:rFonts w:ascii="宋体" w:hAnsi="宋体" w:cs="宋体" w:hint="eastAsia"/>
                <w:szCs w:val="21"/>
              </w:rPr>
              <w:t>或者银行保函</w:t>
            </w:r>
            <w:r w:rsidR="001806F5">
              <w:rPr>
                <w:rFonts w:ascii="宋体" w:hAnsi="宋体" w:cs="宋体" w:hint="eastAsia"/>
                <w:szCs w:val="21"/>
              </w:rPr>
              <w:t>、</w:t>
            </w:r>
            <w:r w:rsidR="000E4066">
              <w:rPr>
                <w:rFonts w:ascii="宋体" w:hAnsi="宋体" w:cs="宋体" w:hint="eastAsia"/>
                <w:szCs w:val="21"/>
              </w:rPr>
              <w:t>商业保函</w:t>
            </w:r>
          </w:p>
          <w:p w:rsidR="00294ACD" w:rsidRDefault="00E6463B" w:rsidP="006B0FE4">
            <w:pPr>
              <w:spacing w:line="360" w:lineRule="auto"/>
            </w:pPr>
            <w:r>
              <w:rPr>
                <w:rFonts w:ascii="宋体" w:hAnsi="宋体" w:cs="宋体" w:hint="eastAsia"/>
                <w:szCs w:val="21"/>
              </w:rPr>
              <w:t>履约保证金的金额：每年</w:t>
            </w:r>
            <w:r w:rsidR="00A37B5B">
              <w:rPr>
                <w:rFonts w:ascii="宋体" w:hAnsi="宋体" w:hint="eastAsia"/>
                <w:szCs w:val="21"/>
              </w:rPr>
              <w:t>合同价的</w:t>
            </w:r>
            <w:r w:rsidR="00A37B5B">
              <w:rPr>
                <w:rFonts w:ascii="宋体" w:hAnsi="宋体"/>
                <w:szCs w:val="21"/>
              </w:rPr>
              <w:t>5%</w:t>
            </w:r>
            <w:r w:rsidR="00A37B5B">
              <w:rPr>
                <w:rFonts w:ascii="宋体" w:hAnsi="宋体" w:hint="eastAsia"/>
                <w:szCs w:val="21"/>
              </w:rPr>
              <w:t>，</w:t>
            </w:r>
            <w:r w:rsidR="00A37B5B">
              <w:rPr>
                <w:rFonts w:ascii="宋体" w:hAnsi="宋体" w:cs="宋体" w:hint="eastAsia"/>
                <w:szCs w:val="21"/>
              </w:rPr>
              <w:t>投标人在收到中标通知书后，</w:t>
            </w:r>
            <w:r w:rsidR="00A37B5B">
              <w:rPr>
                <w:rFonts w:hint="eastAsia"/>
              </w:rPr>
              <w:t>合同签订前</w:t>
            </w:r>
            <w:r w:rsidR="00A37B5B">
              <w:rPr>
                <w:rFonts w:ascii="宋体" w:hAnsi="宋体" w:cs="宋体" w:hint="eastAsia"/>
                <w:szCs w:val="21"/>
              </w:rPr>
              <w:t>向招标人足额提交履约保证金，否则招标人可以取消其中标资格</w:t>
            </w:r>
          </w:p>
        </w:tc>
      </w:tr>
    </w:tbl>
    <w:p w:rsidR="00294ACD" w:rsidRDefault="00294ACD">
      <w:pPr>
        <w:pStyle w:val="2"/>
        <w:keepNext w:val="0"/>
        <w:keepLines w:val="0"/>
        <w:spacing w:line="360" w:lineRule="auto"/>
        <w:rPr>
          <w:rFonts w:ascii="宋体" w:eastAsia="宋体" w:hAnsi="宋体"/>
        </w:rPr>
      </w:pPr>
      <w:bookmarkStart w:id="62" w:name="_Toc367894798"/>
      <w:bookmarkStart w:id="63" w:name="_Toc369077561"/>
      <w:bookmarkStart w:id="64" w:name="_Toc368759375"/>
      <w:bookmarkStart w:id="65" w:name="_Toc184635071"/>
      <w:bookmarkStart w:id="66" w:name="_Toc387526283"/>
      <w:bookmarkStart w:id="67" w:name="_Toc387526375"/>
      <w:bookmarkStart w:id="68" w:name="_Toc368760427"/>
      <w:bookmarkStart w:id="69" w:name="_Toc18948"/>
      <w:bookmarkStart w:id="70" w:name="_Toc387526179"/>
      <w:bookmarkStart w:id="71" w:name="_Toc363329370"/>
    </w:p>
    <w:p w:rsidR="00294ACD" w:rsidRDefault="00A37B5B">
      <w:pPr>
        <w:rPr>
          <w:rFonts w:ascii="宋体" w:hAnsi="宋体"/>
        </w:rPr>
      </w:pPr>
      <w:r>
        <w:br w:type="page"/>
      </w:r>
      <w:bookmarkStart w:id="72" w:name="_Toc518311135"/>
      <w:bookmarkStart w:id="73" w:name="_Toc523825275"/>
      <w:r>
        <w:rPr>
          <w:rFonts w:ascii="宋体" w:hAnsi="宋体"/>
        </w:rPr>
        <w:lastRenderedPageBreak/>
        <w:t>1</w:t>
      </w:r>
      <w:r>
        <w:rPr>
          <w:sz w:val="28"/>
          <w:szCs w:val="28"/>
        </w:rPr>
        <w:t>.</w:t>
      </w:r>
      <w:r>
        <w:rPr>
          <w:rFonts w:ascii="宋体" w:hAnsi="宋体"/>
        </w:rPr>
        <w:t>总则</w:t>
      </w:r>
      <w:bookmarkEnd w:id="62"/>
      <w:bookmarkEnd w:id="63"/>
      <w:bookmarkEnd w:id="64"/>
      <w:bookmarkEnd w:id="65"/>
      <w:bookmarkEnd w:id="66"/>
      <w:bookmarkEnd w:id="67"/>
      <w:bookmarkEnd w:id="68"/>
      <w:bookmarkEnd w:id="69"/>
      <w:bookmarkEnd w:id="70"/>
      <w:bookmarkEnd w:id="71"/>
      <w:bookmarkEnd w:id="72"/>
      <w:bookmarkEnd w:id="73"/>
    </w:p>
    <w:p w:rsidR="00294ACD" w:rsidRDefault="00A37B5B">
      <w:pPr>
        <w:pStyle w:val="3"/>
        <w:keepNext w:val="0"/>
        <w:keepLines w:val="0"/>
        <w:spacing w:before="60" w:after="60" w:line="360" w:lineRule="auto"/>
        <w:ind w:firstLine="118"/>
        <w:rPr>
          <w:szCs w:val="24"/>
        </w:rPr>
      </w:pPr>
      <w:bookmarkStart w:id="74" w:name="_Toc387526284"/>
      <w:bookmarkStart w:id="75" w:name="_Toc76565542"/>
      <w:bookmarkStart w:id="76" w:name="_Toc387526180"/>
      <w:bookmarkStart w:id="77" w:name="_Toc5365"/>
      <w:bookmarkStart w:id="78" w:name="_Toc523825276"/>
      <w:bookmarkStart w:id="79" w:name="_Toc518311136"/>
      <w:bookmarkStart w:id="80" w:name="_Toc387526376"/>
      <w:bookmarkStart w:id="81" w:name="_Toc76565749"/>
      <w:r>
        <w:rPr>
          <w:szCs w:val="24"/>
        </w:rPr>
        <w:t xml:space="preserve">1.1 </w:t>
      </w:r>
      <w:r>
        <w:rPr>
          <w:szCs w:val="24"/>
        </w:rPr>
        <w:t>项目概况</w:t>
      </w:r>
      <w:bookmarkEnd w:id="74"/>
      <w:bookmarkEnd w:id="75"/>
      <w:bookmarkEnd w:id="76"/>
      <w:bookmarkEnd w:id="77"/>
      <w:bookmarkEnd w:id="78"/>
      <w:bookmarkEnd w:id="79"/>
      <w:bookmarkEnd w:id="80"/>
      <w:bookmarkEnd w:id="81"/>
    </w:p>
    <w:p w:rsidR="00294ACD" w:rsidRDefault="00A37B5B">
      <w:pPr>
        <w:spacing w:line="360" w:lineRule="auto"/>
        <w:ind w:firstLineChars="200" w:firstLine="420"/>
      </w:pPr>
      <w:r>
        <w:t>1.1.1</w:t>
      </w:r>
      <w:r>
        <w:t>根据有关法律、法规和规章的规定，本招标项目已具备招标条件，现对本项目进行招标。</w:t>
      </w:r>
    </w:p>
    <w:p w:rsidR="00294ACD" w:rsidRDefault="00A37B5B">
      <w:pPr>
        <w:spacing w:line="360" w:lineRule="auto"/>
        <w:ind w:firstLineChars="200" w:firstLine="420"/>
      </w:pPr>
      <w:r>
        <w:t>1.1.2</w:t>
      </w:r>
      <w:r>
        <w:t>本招标项目招标人：见投标人须知前附表。</w:t>
      </w:r>
    </w:p>
    <w:p w:rsidR="00294ACD" w:rsidRDefault="00A37B5B">
      <w:pPr>
        <w:spacing w:line="360" w:lineRule="auto"/>
        <w:ind w:firstLineChars="200" w:firstLine="420"/>
      </w:pPr>
      <w:r>
        <w:t>1.1.3</w:t>
      </w:r>
      <w:r>
        <w:t>本招标项目名称：见投标人须知前附表。</w:t>
      </w:r>
    </w:p>
    <w:p w:rsidR="00294ACD" w:rsidRDefault="00A37B5B">
      <w:pPr>
        <w:pStyle w:val="3"/>
        <w:keepNext w:val="0"/>
        <w:keepLines w:val="0"/>
        <w:spacing w:before="60" w:after="60" w:line="360" w:lineRule="auto"/>
        <w:ind w:firstLine="118"/>
        <w:rPr>
          <w:szCs w:val="24"/>
        </w:rPr>
      </w:pPr>
      <w:bookmarkStart w:id="82" w:name="_Toc387526378"/>
      <w:bookmarkStart w:id="83" w:name="_Toc518311138"/>
      <w:bookmarkStart w:id="84" w:name="_Toc387526286"/>
      <w:bookmarkStart w:id="85" w:name="_Toc853"/>
      <w:bookmarkStart w:id="86" w:name="_Toc76565750"/>
      <w:bookmarkStart w:id="87" w:name="_Toc523825278"/>
      <w:bookmarkStart w:id="88" w:name="_Toc76565543"/>
      <w:bookmarkStart w:id="89" w:name="_Toc387526182"/>
      <w:r>
        <w:rPr>
          <w:szCs w:val="24"/>
        </w:rPr>
        <w:t>1.3</w:t>
      </w:r>
      <w:r>
        <w:rPr>
          <w:szCs w:val="24"/>
        </w:rPr>
        <w:t>招标范围、交货期或工期和质量要求</w:t>
      </w:r>
      <w:bookmarkEnd w:id="82"/>
      <w:bookmarkEnd w:id="83"/>
      <w:bookmarkEnd w:id="84"/>
      <w:bookmarkEnd w:id="85"/>
      <w:bookmarkEnd w:id="86"/>
      <w:bookmarkEnd w:id="87"/>
      <w:bookmarkEnd w:id="88"/>
      <w:bookmarkEnd w:id="89"/>
    </w:p>
    <w:p w:rsidR="00294ACD" w:rsidRDefault="00A37B5B">
      <w:pPr>
        <w:spacing w:line="360" w:lineRule="auto"/>
        <w:ind w:firstLineChars="200" w:firstLine="420"/>
      </w:pPr>
      <w:r>
        <w:t>1.3.1</w:t>
      </w:r>
      <w:r>
        <w:t>本次招标范围：见投标人须知前附表。</w:t>
      </w:r>
    </w:p>
    <w:p w:rsidR="00294ACD" w:rsidRDefault="00A37B5B">
      <w:pPr>
        <w:spacing w:line="360" w:lineRule="auto"/>
        <w:ind w:firstLineChars="200" w:firstLine="420"/>
      </w:pPr>
      <w:r>
        <w:t>1.3.2</w:t>
      </w:r>
      <w:r>
        <w:t>本招标项目的交货期或工期：见投标人须知前附表。</w:t>
      </w:r>
    </w:p>
    <w:p w:rsidR="00294ACD" w:rsidRDefault="00A37B5B">
      <w:pPr>
        <w:spacing w:line="360" w:lineRule="auto"/>
        <w:ind w:firstLineChars="200" w:firstLine="420"/>
      </w:pPr>
      <w:r>
        <w:t>1.3.3</w:t>
      </w:r>
      <w:r>
        <w:t>本招标项目的交货地点：见投标人须知前附表。</w:t>
      </w:r>
    </w:p>
    <w:p w:rsidR="00294ACD" w:rsidRDefault="00A37B5B">
      <w:pPr>
        <w:spacing w:line="360" w:lineRule="auto"/>
        <w:ind w:firstLineChars="200" w:firstLine="420"/>
      </w:pPr>
      <w:r>
        <w:t>1.3.4</w:t>
      </w:r>
      <w:r>
        <w:t>本招标项目的质量要求</w:t>
      </w:r>
      <w:r>
        <w:rPr>
          <w:rFonts w:hint="eastAsia"/>
        </w:rPr>
        <w:t>及验收标准</w:t>
      </w:r>
      <w:r>
        <w:t>：见投标人须知前附表。</w:t>
      </w:r>
    </w:p>
    <w:p w:rsidR="00294ACD" w:rsidRDefault="00A37B5B">
      <w:pPr>
        <w:pStyle w:val="3"/>
        <w:keepNext w:val="0"/>
        <w:keepLines w:val="0"/>
        <w:spacing w:before="60" w:after="60" w:line="360" w:lineRule="auto"/>
        <w:ind w:firstLine="118"/>
        <w:rPr>
          <w:szCs w:val="24"/>
        </w:rPr>
      </w:pPr>
      <w:bookmarkStart w:id="90" w:name="_Toc387526287"/>
      <w:bookmarkStart w:id="91" w:name="_Toc13930"/>
      <w:bookmarkStart w:id="92" w:name="_Toc76565751"/>
      <w:bookmarkStart w:id="93" w:name="_Toc523825279"/>
      <w:bookmarkStart w:id="94" w:name="_Toc387526379"/>
      <w:bookmarkStart w:id="95" w:name="_Toc387526183"/>
      <w:bookmarkStart w:id="96" w:name="_Toc518311139"/>
      <w:bookmarkStart w:id="97" w:name="_Toc76565544"/>
      <w:r>
        <w:rPr>
          <w:szCs w:val="24"/>
        </w:rPr>
        <w:t xml:space="preserve">1.4 </w:t>
      </w:r>
      <w:r>
        <w:rPr>
          <w:szCs w:val="24"/>
        </w:rPr>
        <w:t>投标人资格要求</w:t>
      </w:r>
      <w:bookmarkEnd w:id="90"/>
      <w:bookmarkEnd w:id="91"/>
      <w:bookmarkEnd w:id="92"/>
      <w:bookmarkEnd w:id="93"/>
      <w:bookmarkEnd w:id="94"/>
      <w:bookmarkEnd w:id="95"/>
      <w:bookmarkEnd w:id="96"/>
      <w:bookmarkEnd w:id="97"/>
    </w:p>
    <w:p w:rsidR="00294ACD" w:rsidRDefault="00A37B5B">
      <w:pPr>
        <w:autoSpaceDE w:val="0"/>
        <w:autoSpaceDN w:val="0"/>
        <w:adjustRightInd w:val="0"/>
        <w:spacing w:line="360" w:lineRule="auto"/>
        <w:ind w:firstLineChars="200" w:firstLine="420"/>
        <w:jc w:val="left"/>
      </w:pPr>
      <w:r>
        <w:rPr>
          <w:rFonts w:hint="eastAsia"/>
        </w:rPr>
        <w:t xml:space="preserve">1.4.1 </w:t>
      </w:r>
      <w:r>
        <w:rPr>
          <w:rFonts w:hint="eastAsia"/>
        </w:rPr>
        <w:t>投标人应具备的资格要求见投标人须知前附表。</w:t>
      </w:r>
    </w:p>
    <w:p w:rsidR="00294ACD" w:rsidRDefault="00A37B5B">
      <w:pPr>
        <w:autoSpaceDE w:val="0"/>
        <w:autoSpaceDN w:val="0"/>
        <w:adjustRightInd w:val="0"/>
        <w:spacing w:line="360" w:lineRule="auto"/>
        <w:ind w:firstLineChars="200" w:firstLine="420"/>
        <w:jc w:val="left"/>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294ACD" w:rsidRDefault="00A37B5B">
      <w:pPr>
        <w:autoSpaceDE w:val="0"/>
        <w:autoSpaceDN w:val="0"/>
        <w:adjustRightInd w:val="0"/>
        <w:spacing w:line="360" w:lineRule="auto"/>
        <w:ind w:firstLineChars="200" w:firstLine="420"/>
        <w:jc w:val="left"/>
      </w:pPr>
      <w:r>
        <w:rPr>
          <w:rFonts w:hint="eastAsia"/>
        </w:rPr>
        <w:t>（</w:t>
      </w:r>
      <w:r>
        <w:rPr>
          <w:rFonts w:hint="eastAsia"/>
        </w:rPr>
        <w:t>1</w:t>
      </w:r>
      <w:r>
        <w:rPr>
          <w:rFonts w:hint="eastAsia"/>
        </w:rPr>
        <w:t>）联合体各方应按招标文件提供的格式签订联合体协议书，明确联合体牵头人和各方的权利义务；</w:t>
      </w:r>
    </w:p>
    <w:p w:rsidR="00294ACD" w:rsidRDefault="00A37B5B">
      <w:pPr>
        <w:autoSpaceDE w:val="0"/>
        <w:autoSpaceDN w:val="0"/>
        <w:adjustRightInd w:val="0"/>
        <w:spacing w:line="360" w:lineRule="auto"/>
        <w:ind w:firstLineChars="200" w:firstLine="420"/>
        <w:jc w:val="left"/>
      </w:pPr>
      <w:r>
        <w:rPr>
          <w:rFonts w:hint="eastAsia"/>
        </w:rPr>
        <w:t>（</w:t>
      </w:r>
      <w:r>
        <w:rPr>
          <w:rFonts w:hint="eastAsia"/>
        </w:rPr>
        <w:t>2</w:t>
      </w:r>
      <w:r>
        <w:rPr>
          <w:rFonts w:hint="eastAsia"/>
        </w:rPr>
        <w:t>）由同一专业的单位组成的联合体，按照资质等级较低的单位确定资质等级；</w:t>
      </w:r>
    </w:p>
    <w:p w:rsidR="00294ACD" w:rsidRDefault="00A37B5B">
      <w:pPr>
        <w:autoSpaceDE w:val="0"/>
        <w:autoSpaceDN w:val="0"/>
        <w:adjustRightInd w:val="0"/>
        <w:spacing w:line="360" w:lineRule="auto"/>
        <w:ind w:firstLineChars="200" w:firstLine="420"/>
        <w:jc w:val="left"/>
        <w:rPr>
          <w:rFonts w:ascii="TimesNewRomanPSMT" w:hAnsi="TimesNewRomanPSMT" w:cs="TimesNewRomanPSMT" w:hint="eastAsia"/>
          <w:kern w:val="0"/>
          <w:sz w:val="24"/>
        </w:rPr>
      </w:pPr>
      <w:r>
        <w:rPr>
          <w:rFonts w:hint="eastAsia"/>
        </w:rPr>
        <w:t>（</w:t>
      </w:r>
      <w:r>
        <w:rPr>
          <w:rFonts w:hint="eastAsia"/>
        </w:rPr>
        <w:t>3</w:t>
      </w:r>
      <w:r>
        <w:rPr>
          <w:rFonts w:hint="eastAsia"/>
        </w:rPr>
        <w:t>）联合体各方不得再以自己名义单独或加入其他联合体在同一标段中参加投标</w:t>
      </w:r>
      <w:r>
        <w:rPr>
          <w:rFonts w:ascii="TimesNewRomanPSMT" w:hAnsi="TimesNewRomanPSMT" w:cs="TimesNewRomanPSMT" w:hint="eastAsia"/>
          <w:kern w:val="0"/>
          <w:sz w:val="24"/>
        </w:rPr>
        <w:t>。</w:t>
      </w:r>
    </w:p>
    <w:p w:rsidR="00294ACD" w:rsidRDefault="00A37B5B">
      <w:pPr>
        <w:spacing w:line="360" w:lineRule="auto"/>
        <w:ind w:firstLineChars="200" w:firstLine="420"/>
        <w:rPr>
          <w:rFonts w:ascii="宋体" w:hAnsi="宋体"/>
          <w:szCs w:val="21"/>
        </w:rPr>
      </w:pPr>
      <w:r>
        <w:rPr>
          <w:rFonts w:ascii="宋体" w:hAnsi="宋体" w:hint="eastAsia"/>
          <w:szCs w:val="21"/>
        </w:rPr>
        <w:t xml:space="preserve">1.4.3 </w:t>
      </w:r>
      <w:r>
        <w:rPr>
          <w:rFonts w:hint="eastAsia"/>
        </w:rPr>
        <w:t>投标</w:t>
      </w:r>
      <w:r>
        <w:rPr>
          <w:rFonts w:ascii="宋体" w:hAnsi="宋体" w:hint="eastAsia"/>
          <w:szCs w:val="21"/>
        </w:rPr>
        <w:t xml:space="preserve">人不得存在下列情形之一： </w:t>
      </w:r>
    </w:p>
    <w:p w:rsidR="00294ACD" w:rsidRDefault="00A37B5B">
      <w:pPr>
        <w:spacing w:line="360" w:lineRule="auto"/>
        <w:ind w:firstLineChars="200" w:firstLine="420"/>
        <w:rPr>
          <w:rFonts w:ascii="宋体" w:hAnsi="宋体"/>
          <w:szCs w:val="21"/>
        </w:rPr>
      </w:pPr>
      <w:bookmarkStart w:id="98" w:name="_Toc387526184"/>
      <w:bookmarkStart w:id="99" w:name="_Toc1684"/>
      <w:bookmarkStart w:id="100" w:name="_Toc387526288"/>
      <w:bookmarkStart w:id="101" w:name="_Toc387526380"/>
      <w:r>
        <w:rPr>
          <w:rFonts w:ascii="宋体" w:hAnsi="宋体" w:hint="eastAsia"/>
          <w:szCs w:val="21"/>
        </w:rPr>
        <w:t xml:space="preserve">（1）为招标人的附属机构（单位）； </w:t>
      </w:r>
    </w:p>
    <w:p w:rsidR="00294ACD" w:rsidRDefault="00A37B5B">
      <w:pPr>
        <w:spacing w:line="360" w:lineRule="auto"/>
        <w:ind w:firstLineChars="200" w:firstLine="420"/>
        <w:rPr>
          <w:rFonts w:ascii="宋体" w:hAnsi="宋体"/>
          <w:szCs w:val="21"/>
        </w:rPr>
      </w:pPr>
      <w:r>
        <w:rPr>
          <w:rFonts w:ascii="宋体" w:hAnsi="宋体" w:hint="eastAsia"/>
          <w:szCs w:val="21"/>
        </w:rPr>
        <w:t>（2）为本标段前期准备提供设计或咨询服务的，但两阶段招标的除外；</w:t>
      </w:r>
    </w:p>
    <w:p w:rsidR="00294ACD" w:rsidRDefault="00A37B5B">
      <w:pPr>
        <w:spacing w:line="360" w:lineRule="auto"/>
        <w:ind w:firstLineChars="200" w:firstLine="420"/>
        <w:rPr>
          <w:rFonts w:ascii="宋体" w:hAnsi="宋体"/>
          <w:szCs w:val="21"/>
        </w:rPr>
      </w:pPr>
      <w:r>
        <w:rPr>
          <w:rFonts w:ascii="宋体" w:hAnsi="宋体" w:hint="eastAsia"/>
          <w:szCs w:val="21"/>
        </w:rPr>
        <w:t xml:space="preserve">（3）为本标段的监理人；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（4）为本标段的代建人；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（5）为本标段提供招标代理服务的；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（6）与本标段的监理人或代建人或招标代理机构的单位负责人为同一个人的； </w:t>
      </w:r>
    </w:p>
    <w:p w:rsidR="00294ACD" w:rsidRDefault="00A37B5B">
      <w:pPr>
        <w:spacing w:line="360" w:lineRule="auto"/>
        <w:ind w:firstLineChars="200" w:firstLine="420"/>
        <w:rPr>
          <w:rFonts w:ascii="宋体" w:hAnsi="宋体"/>
          <w:szCs w:val="21"/>
        </w:rPr>
      </w:pPr>
      <w:r>
        <w:rPr>
          <w:rFonts w:ascii="宋体" w:hAnsi="宋体" w:hint="eastAsia"/>
          <w:szCs w:val="21"/>
        </w:rPr>
        <w:t xml:space="preserve">（7）与本标段的监理人或代建人或招标代理机构相互控股或参股的； </w:t>
      </w:r>
    </w:p>
    <w:p w:rsidR="00294ACD" w:rsidRDefault="00A37B5B">
      <w:pPr>
        <w:spacing w:line="360" w:lineRule="auto"/>
        <w:ind w:firstLineChars="200" w:firstLine="420"/>
        <w:rPr>
          <w:rFonts w:ascii="宋体" w:hAnsi="宋体"/>
          <w:szCs w:val="21"/>
        </w:rPr>
      </w:pPr>
      <w:r>
        <w:rPr>
          <w:rFonts w:ascii="宋体" w:hAnsi="宋体" w:hint="eastAsia"/>
          <w:szCs w:val="21"/>
        </w:rPr>
        <w:t>（8）与本标段的其他申请人的单位负责人为同一个人的；</w:t>
      </w:r>
    </w:p>
    <w:p w:rsidR="00294ACD" w:rsidRDefault="00A37B5B">
      <w:pPr>
        <w:spacing w:line="360" w:lineRule="auto"/>
        <w:ind w:firstLineChars="200" w:firstLine="420"/>
        <w:rPr>
          <w:rFonts w:ascii="宋体" w:hAnsi="宋体"/>
          <w:szCs w:val="21"/>
        </w:rPr>
      </w:pPr>
      <w:r>
        <w:rPr>
          <w:rFonts w:ascii="宋体" w:hAnsi="宋体" w:hint="eastAsia"/>
          <w:szCs w:val="21"/>
        </w:rPr>
        <w:t>（9）与本标段的其他申请人之间存在控股、管理关系或母公司、全资子公司关系的；</w:t>
      </w:r>
    </w:p>
    <w:p w:rsidR="00294ACD" w:rsidRDefault="00A37B5B">
      <w:pPr>
        <w:spacing w:line="360" w:lineRule="auto"/>
        <w:ind w:firstLineChars="200" w:firstLine="420"/>
        <w:rPr>
          <w:szCs w:val="20"/>
        </w:rPr>
      </w:pPr>
      <w:r>
        <w:rPr>
          <w:rFonts w:ascii="宋体" w:hAnsi="宋体" w:hint="eastAsia"/>
          <w:szCs w:val="21"/>
        </w:rPr>
        <w:t>（10）法律法规规定的其他情形。</w:t>
      </w:r>
    </w:p>
    <w:p w:rsidR="00294ACD" w:rsidRDefault="00A37B5B">
      <w:pPr>
        <w:pStyle w:val="3"/>
        <w:keepNext w:val="0"/>
        <w:keepLines w:val="0"/>
        <w:spacing w:before="60" w:after="60" w:line="360" w:lineRule="auto"/>
        <w:ind w:firstLine="118"/>
        <w:rPr>
          <w:szCs w:val="24"/>
        </w:rPr>
      </w:pPr>
      <w:bookmarkStart w:id="102" w:name="_Toc523825280"/>
      <w:bookmarkStart w:id="103" w:name="_Toc518311140"/>
      <w:bookmarkStart w:id="104" w:name="_Toc76565545"/>
      <w:bookmarkStart w:id="105" w:name="_Toc76565752"/>
      <w:r>
        <w:rPr>
          <w:szCs w:val="24"/>
        </w:rPr>
        <w:t xml:space="preserve">1.5 </w:t>
      </w:r>
      <w:r>
        <w:rPr>
          <w:rFonts w:hint="eastAsia"/>
          <w:szCs w:val="24"/>
        </w:rPr>
        <w:t>费用承担</w:t>
      </w:r>
      <w:bookmarkEnd w:id="98"/>
      <w:bookmarkEnd w:id="99"/>
      <w:bookmarkEnd w:id="100"/>
      <w:bookmarkEnd w:id="101"/>
      <w:bookmarkEnd w:id="102"/>
      <w:bookmarkEnd w:id="103"/>
      <w:bookmarkEnd w:id="104"/>
      <w:bookmarkEnd w:id="105"/>
    </w:p>
    <w:p w:rsidR="00294ACD" w:rsidRDefault="00A37B5B">
      <w:pPr>
        <w:autoSpaceDE w:val="0"/>
        <w:autoSpaceDN w:val="0"/>
        <w:adjustRightInd w:val="0"/>
        <w:spacing w:line="360" w:lineRule="auto"/>
        <w:ind w:firstLineChars="200" w:firstLine="420"/>
        <w:jc w:val="left"/>
        <w:rPr>
          <w:rFonts w:eastAsia="黑体"/>
          <w:b/>
          <w:szCs w:val="21"/>
        </w:rPr>
      </w:pPr>
      <w:r>
        <w:rPr>
          <w:rFonts w:ascii="宋体" w:hAnsi="TimesNewRomanPSMT" w:cs="宋体" w:hint="eastAsia"/>
          <w:kern w:val="0"/>
          <w:szCs w:val="21"/>
        </w:rPr>
        <w:lastRenderedPageBreak/>
        <w:t>投标人准备和参加投标活动发生的费用自理。</w:t>
      </w:r>
    </w:p>
    <w:p w:rsidR="00294ACD" w:rsidRDefault="00A37B5B">
      <w:pPr>
        <w:pStyle w:val="3"/>
        <w:keepNext w:val="0"/>
        <w:keepLines w:val="0"/>
        <w:spacing w:before="60" w:after="60" w:line="360" w:lineRule="auto"/>
        <w:ind w:firstLine="118"/>
        <w:rPr>
          <w:szCs w:val="24"/>
        </w:rPr>
      </w:pPr>
      <w:bookmarkStart w:id="106" w:name="_Toc518311141"/>
      <w:bookmarkStart w:id="107" w:name="_Toc76565546"/>
      <w:bookmarkStart w:id="108" w:name="_Toc523825281"/>
      <w:bookmarkStart w:id="109" w:name="_Toc5130"/>
      <w:bookmarkStart w:id="110" w:name="_Toc387526289"/>
      <w:bookmarkStart w:id="111" w:name="_Toc387526185"/>
      <w:bookmarkStart w:id="112" w:name="_Toc76565753"/>
      <w:bookmarkStart w:id="113" w:name="_Toc387526381"/>
      <w:r>
        <w:rPr>
          <w:szCs w:val="24"/>
        </w:rPr>
        <w:t xml:space="preserve">1.6 </w:t>
      </w:r>
      <w:r>
        <w:rPr>
          <w:szCs w:val="24"/>
        </w:rPr>
        <w:t>保密</w:t>
      </w:r>
      <w:bookmarkEnd w:id="106"/>
      <w:bookmarkEnd w:id="107"/>
      <w:bookmarkEnd w:id="108"/>
      <w:bookmarkEnd w:id="109"/>
      <w:bookmarkEnd w:id="110"/>
      <w:bookmarkEnd w:id="111"/>
      <w:bookmarkEnd w:id="112"/>
      <w:bookmarkEnd w:id="113"/>
    </w:p>
    <w:p w:rsidR="00294ACD" w:rsidRDefault="00A37B5B">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rsidR="00294ACD" w:rsidRDefault="00A37B5B">
      <w:pPr>
        <w:pStyle w:val="3"/>
        <w:keepNext w:val="0"/>
        <w:keepLines w:val="0"/>
        <w:spacing w:before="60" w:after="60" w:line="360" w:lineRule="auto"/>
        <w:ind w:firstLine="118"/>
        <w:rPr>
          <w:szCs w:val="24"/>
        </w:rPr>
      </w:pPr>
      <w:bookmarkStart w:id="114" w:name="_Toc387526290"/>
      <w:bookmarkStart w:id="115" w:name="_Toc76565547"/>
      <w:bookmarkStart w:id="116" w:name="_Toc523825282"/>
      <w:bookmarkStart w:id="117" w:name="_Toc76565754"/>
      <w:bookmarkStart w:id="118" w:name="_Toc518311142"/>
      <w:bookmarkStart w:id="119" w:name="_Toc387526186"/>
      <w:bookmarkStart w:id="120" w:name="_Toc387526382"/>
      <w:bookmarkStart w:id="121" w:name="_Toc822"/>
      <w:r>
        <w:rPr>
          <w:szCs w:val="24"/>
        </w:rPr>
        <w:t xml:space="preserve">1.7 </w:t>
      </w:r>
      <w:r>
        <w:rPr>
          <w:szCs w:val="24"/>
        </w:rPr>
        <w:t>语言文字</w:t>
      </w:r>
      <w:bookmarkEnd w:id="114"/>
      <w:bookmarkEnd w:id="115"/>
      <w:bookmarkEnd w:id="116"/>
      <w:bookmarkEnd w:id="117"/>
      <w:bookmarkEnd w:id="118"/>
      <w:bookmarkEnd w:id="119"/>
      <w:bookmarkEnd w:id="120"/>
      <w:bookmarkEnd w:id="121"/>
    </w:p>
    <w:p w:rsidR="00294ACD" w:rsidRDefault="00A37B5B">
      <w:pPr>
        <w:spacing w:line="360" w:lineRule="auto"/>
        <w:ind w:firstLineChars="200" w:firstLine="420"/>
        <w:rPr>
          <w:szCs w:val="21"/>
        </w:rPr>
      </w:pPr>
      <w:r>
        <w:rPr>
          <w:szCs w:val="21"/>
        </w:rPr>
        <w:t>除专用术语外，与招标投标有关的语言均使用中文。必要时专用术语应附有中文注释。</w:t>
      </w:r>
    </w:p>
    <w:p w:rsidR="00294ACD" w:rsidRDefault="00A37B5B">
      <w:pPr>
        <w:pStyle w:val="3"/>
        <w:keepNext w:val="0"/>
        <w:keepLines w:val="0"/>
        <w:spacing w:before="60" w:after="60" w:line="360" w:lineRule="auto"/>
        <w:ind w:firstLine="118"/>
        <w:rPr>
          <w:szCs w:val="24"/>
        </w:rPr>
      </w:pPr>
      <w:bookmarkStart w:id="122" w:name="_Toc76565755"/>
      <w:bookmarkStart w:id="123" w:name="_Toc523825283"/>
      <w:bookmarkStart w:id="124" w:name="_Toc76565548"/>
      <w:bookmarkStart w:id="125" w:name="_Toc518311143"/>
      <w:bookmarkStart w:id="126" w:name="_Toc31413"/>
      <w:bookmarkStart w:id="127" w:name="_Toc387526383"/>
      <w:bookmarkStart w:id="128" w:name="_Toc387526187"/>
      <w:bookmarkStart w:id="129" w:name="_Toc387526291"/>
      <w:r>
        <w:rPr>
          <w:szCs w:val="24"/>
        </w:rPr>
        <w:t xml:space="preserve">1.8 </w:t>
      </w:r>
      <w:r>
        <w:rPr>
          <w:szCs w:val="24"/>
        </w:rPr>
        <w:t>计量单位</w:t>
      </w:r>
      <w:bookmarkEnd w:id="122"/>
      <w:bookmarkEnd w:id="123"/>
      <w:bookmarkEnd w:id="124"/>
      <w:bookmarkEnd w:id="125"/>
      <w:bookmarkEnd w:id="126"/>
      <w:bookmarkEnd w:id="127"/>
      <w:bookmarkEnd w:id="128"/>
      <w:bookmarkEnd w:id="129"/>
    </w:p>
    <w:p w:rsidR="00294ACD" w:rsidRDefault="00A37B5B">
      <w:pPr>
        <w:spacing w:line="360" w:lineRule="auto"/>
        <w:ind w:firstLineChars="200" w:firstLine="420"/>
        <w:rPr>
          <w:szCs w:val="21"/>
        </w:rPr>
      </w:pPr>
      <w:r>
        <w:rPr>
          <w:szCs w:val="21"/>
        </w:rPr>
        <w:t>所有计量均采用中华人民共和国法定计量单位。</w:t>
      </w:r>
    </w:p>
    <w:p w:rsidR="00294ACD" w:rsidRDefault="00A37B5B">
      <w:pPr>
        <w:pStyle w:val="3"/>
        <w:keepNext w:val="0"/>
        <w:keepLines w:val="0"/>
        <w:spacing w:before="60" w:after="60" w:line="360" w:lineRule="auto"/>
        <w:ind w:firstLine="118"/>
        <w:rPr>
          <w:szCs w:val="24"/>
        </w:rPr>
      </w:pPr>
      <w:bookmarkStart w:id="130" w:name="_Toc25122"/>
      <w:bookmarkStart w:id="131" w:name="_Toc387526292"/>
      <w:bookmarkStart w:id="132" w:name="_Toc387526188"/>
      <w:bookmarkStart w:id="133" w:name="_Toc387526384"/>
      <w:bookmarkStart w:id="134" w:name="_Toc76565549"/>
      <w:bookmarkStart w:id="135" w:name="_Toc518311144"/>
      <w:bookmarkStart w:id="136" w:name="_Toc76565756"/>
      <w:bookmarkStart w:id="137" w:name="_Toc523825284"/>
      <w:r>
        <w:rPr>
          <w:szCs w:val="24"/>
        </w:rPr>
        <w:t xml:space="preserve">1.9 </w:t>
      </w:r>
      <w:r>
        <w:rPr>
          <w:szCs w:val="24"/>
        </w:rPr>
        <w:t>踏勘现场</w:t>
      </w:r>
      <w:bookmarkEnd w:id="130"/>
      <w:bookmarkEnd w:id="131"/>
      <w:bookmarkEnd w:id="132"/>
      <w:bookmarkEnd w:id="133"/>
      <w:r>
        <w:rPr>
          <w:rFonts w:hint="eastAsia"/>
          <w:szCs w:val="24"/>
        </w:rPr>
        <w:t>（本项目不组织</w:t>
      </w:r>
      <w:r>
        <w:rPr>
          <w:rFonts w:ascii="宋体" w:hAnsi="宋体" w:cs="宋体" w:hint="eastAsia"/>
          <w:kern w:val="0"/>
          <w:szCs w:val="21"/>
        </w:rPr>
        <w:t>踏勘现场，投标人可自行勘察</w:t>
      </w:r>
      <w:r>
        <w:rPr>
          <w:rFonts w:hint="eastAsia"/>
          <w:szCs w:val="24"/>
        </w:rPr>
        <w:t>）</w:t>
      </w:r>
      <w:bookmarkEnd w:id="134"/>
      <w:bookmarkEnd w:id="135"/>
      <w:bookmarkEnd w:id="136"/>
      <w:bookmarkEnd w:id="137"/>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rsidR="00294ACD" w:rsidRDefault="00A37B5B">
      <w:pPr>
        <w:pStyle w:val="3"/>
        <w:keepNext w:val="0"/>
        <w:keepLines w:val="0"/>
        <w:spacing w:before="60" w:after="60" w:line="360" w:lineRule="auto"/>
        <w:ind w:firstLine="118"/>
        <w:rPr>
          <w:szCs w:val="24"/>
        </w:rPr>
      </w:pPr>
      <w:bookmarkStart w:id="138" w:name="_Toc387526189"/>
      <w:bookmarkStart w:id="139" w:name="_Toc11088"/>
      <w:bookmarkStart w:id="140" w:name="_Toc387526293"/>
      <w:bookmarkStart w:id="141" w:name="_Toc387526385"/>
      <w:bookmarkStart w:id="142" w:name="_Toc518311145"/>
      <w:bookmarkStart w:id="143" w:name="_Toc76565757"/>
      <w:bookmarkStart w:id="144" w:name="_Toc76565550"/>
      <w:bookmarkStart w:id="145" w:name="_Toc523825285"/>
      <w:r>
        <w:rPr>
          <w:szCs w:val="24"/>
        </w:rPr>
        <w:t xml:space="preserve">1.10 </w:t>
      </w:r>
      <w:r>
        <w:rPr>
          <w:szCs w:val="24"/>
        </w:rPr>
        <w:t>投标预备会</w:t>
      </w:r>
      <w:bookmarkEnd w:id="138"/>
      <w:bookmarkEnd w:id="139"/>
      <w:bookmarkEnd w:id="140"/>
      <w:bookmarkEnd w:id="141"/>
      <w:r>
        <w:rPr>
          <w:rFonts w:hint="eastAsia"/>
          <w:szCs w:val="24"/>
        </w:rPr>
        <w:t>（本项目不召开）</w:t>
      </w:r>
      <w:bookmarkEnd w:id="142"/>
      <w:bookmarkEnd w:id="143"/>
      <w:bookmarkEnd w:id="144"/>
      <w:bookmarkEnd w:id="145"/>
    </w:p>
    <w:p w:rsidR="00294ACD" w:rsidRDefault="00A37B5B">
      <w:pPr>
        <w:spacing w:line="360" w:lineRule="auto"/>
        <w:ind w:firstLineChars="200" w:firstLine="420"/>
        <w:rPr>
          <w:szCs w:val="21"/>
        </w:rPr>
      </w:pPr>
      <w:r>
        <w:rPr>
          <w:rFonts w:hint="eastAsia"/>
          <w:szCs w:val="21"/>
        </w:rPr>
        <w:t xml:space="preserve">1.10.1 </w:t>
      </w:r>
      <w:r>
        <w:rPr>
          <w:rFonts w:hint="eastAsia"/>
          <w:szCs w:val="21"/>
        </w:rPr>
        <w:t>投标人须知前附表规定召开投标预备会的，招标人按投标人须知前附表规定的时间和地点召开投标预备会，澄清投标人提出的问题。</w:t>
      </w:r>
    </w:p>
    <w:p w:rsidR="00294ACD" w:rsidRDefault="00A37B5B">
      <w:pPr>
        <w:spacing w:line="360" w:lineRule="auto"/>
        <w:ind w:firstLineChars="200" w:firstLine="420"/>
        <w:rPr>
          <w:szCs w:val="21"/>
        </w:rPr>
      </w:pPr>
      <w:r>
        <w:rPr>
          <w:rFonts w:hint="eastAsia"/>
          <w:szCs w:val="21"/>
        </w:rPr>
        <w:t xml:space="preserve">1.10.2 </w:t>
      </w:r>
      <w:r>
        <w:rPr>
          <w:rFonts w:hint="eastAsia"/>
          <w:szCs w:val="21"/>
        </w:rPr>
        <w:t>投标人应在投标人须知前附表规定的时间前，以书面形式将提出的问题送达招标人，以便招标人在会议期间澄清。</w:t>
      </w:r>
    </w:p>
    <w:p w:rsidR="00294ACD" w:rsidRDefault="00A37B5B">
      <w:pPr>
        <w:spacing w:line="360" w:lineRule="auto"/>
        <w:ind w:firstLineChars="200" w:firstLine="420"/>
        <w:rPr>
          <w:szCs w:val="21"/>
        </w:rPr>
      </w:pPr>
      <w:r>
        <w:rPr>
          <w:rFonts w:hint="eastAsia"/>
          <w:szCs w:val="21"/>
        </w:rPr>
        <w:t xml:space="preserve">1.10.3 </w:t>
      </w:r>
      <w:r>
        <w:rPr>
          <w:rFonts w:hint="eastAsia"/>
          <w:szCs w:val="21"/>
        </w:rPr>
        <w:t>投标预备会后，招标人在投标人须知前附表规定的时间内，将对投标人所提问颗的澄清，以书面方式通知所有购买招标文件的投标人。该澄清内容为招标文件的组成部分。</w:t>
      </w:r>
    </w:p>
    <w:p w:rsidR="00294ACD" w:rsidRDefault="00A37B5B">
      <w:pPr>
        <w:pStyle w:val="3"/>
        <w:keepNext w:val="0"/>
        <w:keepLines w:val="0"/>
        <w:spacing w:before="60" w:after="60" w:line="360" w:lineRule="auto"/>
        <w:ind w:firstLine="118"/>
        <w:rPr>
          <w:szCs w:val="24"/>
        </w:rPr>
      </w:pPr>
      <w:bookmarkStart w:id="146" w:name="_Toc366679673"/>
      <w:bookmarkStart w:id="147" w:name="_Toc387526190"/>
      <w:bookmarkStart w:id="148" w:name="_Toc518311146"/>
      <w:bookmarkStart w:id="149" w:name="_Toc21970"/>
      <w:bookmarkStart w:id="150" w:name="_Toc76565551"/>
      <w:bookmarkStart w:id="151" w:name="_Toc387526294"/>
      <w:bookmarkStart w:id="152" w:name="_Toc76565758"/>
      <w:bookmarkStart w:id="153" w:name="_Toc387526386"/>
      <w:bookmarkStart w:id="154" w:name="_Toc523825286"/>
      <w:bookmarkStart w:id="155" w:name="_Toc367894799"/>
      <w:bookmarkStart w:id="156" w:name="_Toc363329371"/>
      <w:r>
        <w:rPr>
          <w:szCs w:val="24"/>
        </w:rPr>
        <w:t xml:space="preserve">1.11 </w:t>
      </w:r>
      <w:r>
        <w:rPr>
          <w:szCs w:val="24"/>
        </w:rPr>
        <w:t>偏离</w:t>
      </w:r>
      <w:bookmarkEnd w:id="146"/>
      <w:bookmarkEnd w:id="147"/>
      <w:bookmarkEnd w:id="148"/>
      <w:bookmarkEnd w:id="149"/>
      <w:bookmarkEnd w:id="150"/>
      <w:bookmarkEnd w:id="151"/>
      <w:bookmarkEnd w:id="152"/>
      <w:bookmarkEnd w:id="153"/>
      <w:bookmarkEnd w:id="154"/>
    </w:p>
    <w:p w:rsidR="00294ACD" w:rsidRDefault="00A37B5B">
      <w:pPr>
        <w:spacing w:line="360" w:lineRule="auto"/>
        <w:ind w:firstLineChars="200" w:firstLine="420"/>
        <w:rPr>
          <w:szCs w:val="21"/>
        </w:rPr>
      </w:pPr>
      <w:r>
        <w:rPr>
          <w:szCs w:val="21"/>
        </w:rPr>
        <w:t>投标人须知前附表允许投标文件偏离招标文件某些要求的，偏离应当符合招标文件规定的偏离范围和幅度。</w:t>
      </w:r>
    </w:p>
    <w:p w:rsidR="00294ACD" w:rsidRDefault="00A37B5B">
      <w:pPr>
        <w:pStyle w:val="2150"/>
        <w:keepNext w:val="0"/>
        <w:keepLines w:val="0"/>
        <w:rPr>
          <w:color w:val="auto"/>
        </w:rPr>
      </w:pPr>
      <w:bookmarkStart w:id="157" w:name="_Toc76565552"/>
      <w:bookmarkStart w:id="158" w:name="_Toc30422"/>
      <w:bookmarkStart w:id="159" w:name="_Toc369077562"/>
      <w:bookmarkStart w:id="160" w:name="_Toc368759376"/>
      <w:bookmarkStart w:id="161" w:name="_Toc387526295"/>
      <w:bookmarkStart w:id="162" w:name="_Toc518311147"/>
      <w:bookmarkStart w:id="163" w:name="_Toc523825287"/>
      <w:bookmarkStart w:id="164" w:name="_Toc368760428"/>
      <w:bookmarkStart w:id="165" w:name="_Toc76565759"/>
      <w:bookmarkStart w:id="166" w:name="_Toc387526387"/>
      <w:bookmarkStart w:id="167" w:name="_Toc387526191"/>
      <w:r>
        <w:rPr>
          <w:color w:val="auto"/>
        </w:rPr>
        <w:t>2.</w:t>
      </w:r>
      <w:r>
        <w:rPr>
          <w:color w:val="auto"/>
        </w:rPr>
        <w:t>招标文件</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294ACD" w:rsidRDefault="00A37B5B">
      <w:pPr>
        <w:pStyle w:val="3"/>
        <w:keepNext w:val="0"/>
        <w:keepLines w:val="0"/>
        <w:spacing w:before="60" w:after="60" w:line="360" w:lineRule="auto"/>
        <w:ind w:firstLine="118"/>
        <w:rPr>
          <w:szCs w:val="24"/>
        </w:rPr>
      </w:pPr>
      <w:bookmarkStart w:id="168" w:name="_Toc518311148"/>
      <w:bookmarkStart w:id="169" w:name="_Toc76565760"/>
      <w:bookmarkStart w:id="170" w:name="_Toc23070"/>
      <w:bookmarkStart w:id="171" w:name="_Toc387526192"/>
      <w:bookmarkStart w:id="172" w:name="_Toc523825288"/>
      <w:bookmarkStart w:id="173" w:name="_Toc387526388"/>
      <w:bookmarkStart w:id="174" w:name="_Toc76565553"/>
      <w:bookmarkStart w:id="175" w:name="_Toc387526296"/>
      <w:r>
        <w:rPr>
          <w:szCs w:val="24"/>
        </w:rPr>
        <w:t>2.1</w:t>
      </w:r>
      <w:r>
        <w:rPr>
          <w:szCs w:val="24"/>
        </w:rPr>
        <w:t>招标文件组成</w:t>
      </w:r>
      <w:bookmarkEnd w:id="168"/>
      <w:bookmarkEnd w:id="169"/>
      <w:bookmarkEnd w:id="170"/>
      <w:bookmarkEnd w:id="171"/>
      <w:bookmarkEnd w:id="172"/>
      <w:bookmarkEnd w:id="173"/>
      <w:bookmarkEnd w:id="174"/>
      <w:bookmarkEnd w:id="175"/>
    </w:p>
    <w:p w:rsidR="00294ACD" w:rsidRDefault="00A37B5B">
      <w:pPr>
        <w:shd w:val="clear" w:color="auto" w:fill="FFFFFF"/>
        <w:autoSpaceDE w:val="0"/>
        <w:autoSpaceDN w:val="0"/>
        <w:adjustRightInd w:val="0"/>
        <w:spacing w:line="360" w:lineRule="auto"/>
        <w:ind w:firstLineChars="200" w:firstLine="420"/>
        <w:jc w:val="left"/>
        <w:rPr>
          <w:szCs w:val="21"/>
        </w:rPr>
      </w:pPr>
      <w:r>
        <w:rPr>
          <w:szCs w:val="21"/>
        </w:rPr>
        <w:t xml:space="preserve">2.1.1 </w:t>
      </w:r>
      <w:r>
        <w:rPr>
          <w:szCs w:val="21"/>
        </w:rPr>
        <w:t>本招标文件包括：</w:t>
      </w:r>
    </w:p>
    <w:p w:rsidR="00294ACD" w:rsidRDefault="00A37B5B">
      <w:pPr>
        <w:spacing w:line="360" w:lineRule="auto"/>
        <w:ind w:firstLineChars="200" w:firstLine="420"/>
      </w:pPr>
      <w:r>
        <w:rPr>
          <w:rFonts w:hint="eastAsia"/>
        </w:rPr>
        <w:lastRenderedPageBreak/>
        <w:t>（</w:t>
      </w:r>
      <w:r>
        <w:rPr>
          <w:rFonts w:hint="eastAsia"/>
        </w:rPr>
        <w:t>1</w:t>
      </w:r>
      <w:r>
        <w:rPr>
          <w:rFonts w:hint="eastAsia"/>
        </w:rPr>
        <w:t>）招标公告</w:t>
      </w:r>
      <w:r>
        <w:t>；</w:t>
      </w:r>
    </w:p>
    <w:p w:rsidR="00294ACD" w:rsidRDefault="00A37B5B">
      <w:pPr>
        <w:spacing w:line="360" w:lineRule="auto"/>
        <w:ind w:firstLineChars="200" w:firstLine="420"/>
      </w:pPr>
      <w:r>
        <w:rPr>
          <w:rFonts w:hint="eastAsia"/>
        </w:rPr>
        <w:t>（</w:t>
      </w:r>
      <w:r>
        <w:rPr>
          <w:rFonts w:hint="eastAsia"/>
        </w:rPr>
        <w:t>2</w:t>
      </w:r>
      <w:r>
        <w:rPr>
          <w:rFonts w:hint="eastAsia"/>
        </w:rPr>
        <w:t>）</w:t>
      </w:r>
      <w:r>
        <w:t>投标人须知；</w:t>
      </w:r>
    </w:p>
    <w:p w:rsidR="00294ACD" w:rsidRDefault="00A37B5B">
      <w:pPr>
        <w:spacing w:line="360" w:lineRule="auto"/>
        <w:ind w:firstLineChars="200" w:firstLine="420"/>
      </w:pPr>
      <w:r>
        <w:rPr>
          <w:rFonts w:hint="eastAsia"/>
        </w:rPr>
        <w:t>（</w:t>
      </w:r>
      <w:r>
        <w:rPr>
          <w:rFonts w:hint="eastAsia"/>
        </w:rPr>
        <w:t>3</w:t>
      </w:r>
      <w:r>
        <w:rPr>
          <w:rFonts w:hint="eastAsia"/>
        </w:rPr>
        <w:t>）</w:t>
      </w:r>
      <w:r>
        <w:t>评标办法；</w:t>
      </w:r>
    </w:p>
    <w:p w:rsidR="00294ACD" w:rsidRDefault="00A37B5B">
      <w:pPr>
        <w:spacing w:line="360" w:lineRule="auto"/>
        <w:ind w:firstLineChars="200" w:firstLine="420"/>
      </w:pPr>
      <w:r>
        <w:rPr>
          <w:rFonts w:hint="eastAsia"/>
        </w:rPr>
        <w:t>（</w:t>
      </w:r>
      <w:r>
        <w:rPr>
          <w:rFonts w:hint="eastAsia"/>
        </w:rPr>
        <w:t>4</w:t>
      </w:r>
      <w:r>
        <w:rPr>
          <w:rFonts w:hint="eastAsia"/>
        </w:rPr>
        <w:t>）</w:t>
      </w:r>
      <w:r>
        <w:t>合同条款及格式；</w:t>
      </w:r>
    </w:p>
    <w:p w:rsidR="00294ACD" w:rsidRDefault="00A37B5B">
      <w:pPr>
        <w:spacing w:line="360" w:lineRule="auto"/>
        <w:ind w:firstLineChars="200" w:firstLine="420"/>
      </w:pPr>
      <w:r>
        <w:rPr>
          <w:rFonts w:hint="eastAsia"/>
        </w:rPr>
        <w:t>（</w:t>
      </w:r>
      <w:r>
        <w:rPr>
          <w:rFonts w:hint="eastAsia"/>
        </w:rPr>
        <w:t>5</w:t>
      </w:r>
      <w:r>
        <w:rPr>
          <w:rFonts w:hint="eastAsia"/>
        </w:rPr>
        <w:t>）</w:t>
      </w:r>
      <w:r>
        <w:t>货物需求；</w:t>
      </w:r>
    </w:p>
    <w:p w:rsidR="00294ACD" w:rsidRDefault="00A37B5B">
      <w:pPr>
        <w:spacing w:line="360" w:lineRule="auto"/>
        <w:ind w:firstLineChars="200" w:firstLine="420"/>
      </w:pPr>
      <w:r>
        <w:rPr>
          <w:rFonts w:hint="eastAsia"/>
        </w:rPr>
        <w:t>（</w:t>
      </w:r>
      <w:r>
        <w:rPr>
          <w:rFonts w:hint="eastAsia"/>
        </w:rPr>
        <w:t>6</w:t>
      </w:r>
      <w:r>
        <w:rPr>
          <w:rFonts w:hint="eastAsia"/>
        </w:rPr>
        <w:t>）</w:t>
      </w:r>
      <w:r>
        <w:t>投标文件格式；</w:t>
      </w:r>
    </w:p>
    <w:p w:rsidR="00294ACD" w:rsidRDefault="00A37B5B">
      <w:pPr>
        <w:spacing w:line="360" w:lineRule="auto"/>
        <w:ind w:firstLineChars="200" w:firstLine="420"/>
      </w:pPr>
      <w:r>
        <w:rPr>
          <w:rFonts w:hint="eastAsia"/>
        </w:rPr>
        <w:t>（</w:t>
      </w:r>
      <w:r>
        <w:rPr>
          <w:rFonts w:hint="eastAsia"/>
        </w:rPr>
        <w:t>7</w:t>
      </w:r>
      <w:r>
        <w:rPr>
          <w:rFonts w:hint="eastAsia"/>
        </w:rPr>
        <w:t>）</w:t>
      </w:r>
      <w:r>
        <w:t>投标人须知前附表规定的其他材料。</w:t>
      </w:r>
    </w:p>
    <w:p w:rsidR="00294ACD" w:rsidRDefault="00A37B5B">
      <w:pPr>
        <w:spacing w:line="360" w:lineRule="auto"/>
        <w:ind w:firstLineChars="200" w:firstLine="420"/>
      </w:pPr>
      <w:r>
        <w:rPr>
          <w:rFonts w:hint="eastAsia"/>
        </w:rPr>
        <w:t>2.1.2</w:t>
      </w:r>
      <w:r>
        <w:rPr>
          <w:rFonts w:hint="eastAsia"/>
        </w:rPr>
        <w:t>根据本章第</w:t>
      </w:r>
      <w:r>
        <w:rPr>
          <w:rFonts w:hint="eastAsia"/>
        </w:rPr>
        <w:t>1.10</w:t>
      </w:r>
      <w:r>
        <w:rPr>
          <w:rFonts w:hint="eastAsia"/>
        </w:rPr>
        <w:t>款、第</w:t>
      </w:r>
      <w:r>
        <w:rPr>
          <w:rFonts w:hint="eastAsia"/>
        </w:rPr>
        <w:t>2.2</w:t>
      </w:r>
      <w:r>
        <w:rPr>
          <w:rFonts w:hint="eastAsia"/>
        </w:rPr>
        <w:t>款和第</w:t>
      </w:r>
      <w:r>
        <w:rPr>
          <w:rFonts w:hint="eastAsia"/>
        </w:rPr>
        <w:t>2.3</w:t>
      </w:r>
      <w:r>
        <w:rPr>
          <w:rFonts w:hint="eastAsia"/>
        </w:rPr>
        <w:t>款对招标文件所作的澄清、修改，构成招标文件的组成部分。当招标文件相互之间发生矛盾时，以后发出的文件为准。</w:t>
      </w:r>
    </w:p>
    <w:p w:rsidR="00294ACD" w:rsidRDefault="00A37B5B">
      <w:pPr>
        <w:pStyle w:val="3"/>
        <w:keepNext w:val="0"/>
        <w:keepLines w:val="0"/>
        <w:spacing w:before="60" w:after="60" w:line="360" w:lineRule="auto"/>
        <w:ind w:firstLine="118"/>
        <w:rPr>
          <w:szCs w:val="24"/>
        </w:rPr>
      </w:pPr>
      <w:bookmarkStart w:id="176" w:name="_Toc246996189"/>
      <w:bookmarkStart w:id="177" w:name="_Toc387526193"/>
      <w:bookmarkStart w:id="178" w:name="_Toc76565554"/>
      <w:bookmarkStart w:id="179" w:name="_Toc152042320"/>
      <w:bookmarkStart w:id="180" w:name="_Toc76565761"/>
      <w:bookmarkStart w:id="181" w:name="_Toc246996932"/>
      <w:bookmarkStart w:id="182" w:name="_Toc9593"/>
      <w:bookmarkStart w:id="183" w:name="_Toc152045544"/>
      <w:bookmarkStart w:id="184" w:name="_Toc366679676"/>
      <w:bookmarkStart w:id="185" w:name="_Toc387526389"/>
      <w:bookmarkStart w:id="186" w:name="_Toc247085703"/>
      <w:bookmarkStart w:id="187" w:name="_Toc518311149"/>
      <w:bookmarkStart w:id="188" w:name="_Toc387526297"/>
      <w:bookmarkStart w:id="189" w:name="_Toc179632562"/>
      <w:bookmarkStart w:id="190" w:name="_Toc144974512"/>
      <w:bookmarkStart w:id="191" w:name="_Toc523825289"/>
      <w:r>
        <w:rPr>
          <w:szCs w:val="24"/>
        </w:rPr>
        <w:t xml:space="preserve">2.2 </w:t>
      </w:r>
      <w:r>
        <w:rPr>
          <w:szCs w:val="24"/>
        </w:rPr>
        <w:t>招标文件的澄清</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2.2.1 </w:t>
      </w:r>
      <w:r>
        <w:rPr>
          <w:rFonts w:hint="eastAsia"/>
          <w:szCs w:val="21"/>
        </w:rPr>
        <w:t>投标人应仔细阅读和检查招标文件的全部内容。如发现缺页或附件不全，应及时向招标人提出，以便补齐。如有疑问，应在</w:t>
      </w:r>
      <w:r>
        <w:rPr>
          <w:rFonts w:ascii="宋体" w:hAnsi="宋体" w:cs="宋体"/>
          <w:szCs w:val="21"/>
        </w:rPr>
        <w:t>获取招标文件</w:t>
      </w:r>
      <w:r>
        <w:rPr>
          <w:rFonts w:ascii="宋体" w:hAnsi="宋体" w:cs="宋体"/>
          <w:szCs w:val="21"/>
          <w:u w:val="single"/>
        </w:rPr>
        <w:t xml:space="preserve">  2  </w:t>
      </w:r>
      <w:r>
        <w:rPr>
          <w:rFonts w:ascii="宋体" w:hAnsi="宋体" w:cs="宋体"/>
          <w:szCs w:val="21"/>
        </w:rPr>
        <w:t>日内</w:t>
      </w:r>
      <w:r>
        <w:rPr>
          <w:rFonts w:hint="eastAsia"/>
          <w:szCs w:val="21"/>
        </w:rPr>
        <w:t>以书面形式提出，要求招标人对招标文件予以澄清。</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2.2.2 </w:t>
      </w:r>
      <w:r>
        <w:rPr>
          <w:rFonts w:hint="eastAsia"/>
          <w:szCs w:val="21"/>
        </w:rPr>
        <w:t>招标文件的澄清将投标截止时间</w:t>
      </w:r>
      <w:r>
        <w:rPr>
          <w:rFonts w:hint="eastAsia"/>
          <w:szCs w:val="21"/>
          <w:u w:val="single"/>
        </w:rPr>
        <w:t>15</w:t>
      </w:r>
      <w:r>
        <w:rPr>
          <w:rFonts w:hint="eastAsia"/>
          <w:szCs w:val="21"/>
        </w:rPr>
        <w:t>天前以</w:t>
      </w:r>
      <w:r>
        <w:rPr>
          <w:rFonts w:ascii="宋体" w:cs="宋体" w:hint="eastAsia"/>
          <w:kern w:val="0"/>
          <w:szCs w:val="21"/>
        </w:rPr>
        <w:t>通过</w:t>
      </w:r>
      <w:r>
        <w:rPr>
          <w:rFonts w:ascii="宋体" w:hAnsi="宋体" w:cs="宋体" w:hint="eastAsia"/>
          <w:szCs w:val="21"/>
        </w:rPr>
        <w:t>电子版文件形式</w:t>
      </w:r>
      <w:r>
        <w:rPr>
          <w:rFonts w:hint="eastAsia"/>
          <w:szCs w:val="21"/>
        </w:rPr>
        <w:t>发给所有购买招标文件的投标人，但不指明澄清问题的来源。如果澄清发出的时间距投标截止时间不足</w:t>
      </w:r>
      <w:r>
        <w:rPr>
          <w:rFonts w:hint="eastAsia"/>
          <w:szCs w:val="21"/>
        </w:rPr>
        <w:t>3</w:t>
      </w:r>
      <w:r>
        <w:rPr>
          <w:rFonts w:hint="eastAsia"/>
          <w:szCs w:val="21"/>
        </w:rPr>
        <w:t>天，且澄清内容影响投标文件编制的，相应延长投标截止时间。澄清内容作为招标文件的组成部分，具有约束作用，逾期的疑问将有可能被拒绝解答，由此造成的损失投标人自负，对招标文件有异议的，应当在投标截止时间</w:t>
      </w:r>
      <w:r>
        <w:rPr>
          <w:rFonts w:hint="eastAsia"/>
          <w:szCs w:val="21"/>
        </w:rPr>
        <w:t>3</w:t>
      </w:r>
      <w:r>
        <w:rPr>
          <w:rFonts w:hint="eastAsia"/>
          <w:szCs w:val="21"/>
        </w:rPr>
        <w:t>日前提出，招标人应当在收到异议之日起三日内做出答复，做出答复前应当暂停招标投标活动。</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2.2.3</w:t>
      </w:r>
      <w:r>
        <w:rPr>
          <w:rFonts w:hint="eastAsia"/>
          <w:szCs w:val="21"/>
        </w:rPr>
        <w:t>投标人对招标人提供的招标文件做出的推论、解释和结论，招标人概不负责，投标人对于招标文件的任何推论和误解以及招标人对有关问题的口头解释所造成的后果，均有投标人自负。</w:t>
      </w:r>
    </w:p>
    <w:p w:rsidR="00294ACD" w:rsidRDefault="00A37B5B">
      <w:pPr>
        <w:adjustRightInd w:val="0"/>
        <w:snapToGrid w:val="0"/>
        <w:spacing w:line="360" w:lineRule="auto"/>
        <w:ind w:firstLineChars="200" w:firstLine="420"/>
        <w:rPr>
          <w:rFonts w:ascii="宋体" w:hAnsi="宋体" w:cs="宋体"/>
          <w:szCs w:val="21"/>
        </w:rPr>
      </w:pPr>
      <w:r>
        <w:rPr>
          <w:rFonts w:ascii="宋体" w:hAnsi="宋体" w:cs="宋体" w:hint="eastAsia"/>
          <w:szCs w:val="21"/>
        </w:rPr>
        <w:t>2.2.4投标人应认真审技术要求中的技术参数及要求，如发现其中技术参数有误或要求不合理或对招标文件有异议，均应在投标截止时间</w:t>
      </w:r>
      <w:r>
        <w:rPr>
          <w:rFonts w:ascii="宋体" w:hAnsi="宋体" w:cs="宋体" w:hint="eastAsia"/>
          <w:szCs w:val="21"/>
          <w:u w:val="single"/>
        </w:rPr>
        <w:t>10</w:t>
      </w:r>
      <w:r>
        <w:rPr>
          <w:rFonts w:ascii="宋体" w:hAnsi="宋体" w:cs="宋体" w:hint="eastAsia"/>
          <w:szCs w:val="21"/>
        </w:rPr>
        <w:t>日前</w:t>
      </w:r>
      <w:r>
        <w:rPr>
          <w:rFonts w:hint="eastAsia"/>
          <w:szCs w:val="21"/>
        </w:rPr>
        <w:t>以书面形式</w:t>
      </w:r>
      <w:r>
        <w:rPr>
          <w:rFonts w:ascii="宋体" w:hAnsi="宋体" w:cs="宋体" w:hint="eastAsia"/>
          <w:szCs w:val="21"/>
        </w:rPr>
        <w:t>告知招标人，招标人对已发出的招标文件需要进行澄清或修改的，应</w:t>
      </w:r>
      <w:r>
        <w:rPr>
          <w:rFonts w:hint="eastAsia"/>
          <w:szCs w:val="21"/>
        </w:rPr>
        <w:t>以</w:t>
      </w:r>
      <w:r>
        <w:rPr>
          <w:rFonts w:ascii="宋体" w:cs="宋体" w:hint="eastAsia"/>
          <w:kern w:val="0"/>
          <w:szCs w:val="21"/>
        </w:rPr>
        <w:t>通过</w:t>
      </w:r>
      <w:r>
        <w:rPr>
          <w:rFonts w:ascii="宋体" w:hAnsi="宋体" w:cs="宋体" w:hint="eastAsia"/>
          <w:szCs w:val="21"/>
        </w:rPr>
        <w:t>电子版文件形式告知所有招标文件收受人。该澄清或者修改的内容为招标文件的组成部分，逾期的澄清要求将不被接受。</w:t>
      </w:r>
    </w:p>
    <w:p w:rsidR="00294ACD" w:rsidRDefault="00A37B5B">
      <w:pPr>
        <w:pStyle w:val="3"/>
        <w:keepNext w:val="0"/>
        <w:keepLines w:val="0"/>
        <w:spacing w:before="60" w:after="60" w:line="360" w:lineRule="auto"/>
        <w:ind w:firstLine="118"/>
        <w:rPr>
          <w:szCs w:val="24"/>
        </w:rPr>
      </w:pPr>
      <w:bookmarkStart w:id="192" w:name="_Toc387526194"/>
      <w:bookmarkStart w:id="193" w:name="_Toc179632563"/>
      <w:bookmarkStart w:id="194" w:name="_Toc76565555"/>
      <w:bookmarkStart w:id="195" w:name="_Toc366679677"/>
      <w:bookmarkStart w:id="196" w:name="_Toc19263"/>
      <w:bookmarkStart w:id="197" w:name="_Toc247085704"/>
      <w:bookmarkStart w:id="198" w:name="_Toc246996190"/>
      <w:bookmarkStart w:id="199" w:name="_Toc518311150"/>
      <w:bookmarkStart w:id="200" w:name="_Toc387526298"/>
      <w:bookmarkStart w:id="201" w:name="_Toc523825290"/>
      <w:bookmarkStart w:id="202" w:name="_Toc387526390"/>
      <w:bookmarkStart w:id="203" w:name="_Toc76565762"/>
      <w:bookmarkStart w:id="204" w:name="_Toc246996933"/>
      <w:r>
        <w:rPr>
          <w:szCs w:val="24"/>
        </w:rPr>
        <w:t xml:space="preserve">2.3 </w:t>
      </w:r>
      <w:r>
        <w:rPr>
          <w:szCs w:val="24"/>
        </w:rPr>
        <w:t>招标文件的修改</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2.3.1 </w:t>
      </w:r>
      <w:r>
        <w:rPr>
          <w:rFonts w:hint="eastAsia"/>
          <w:szCs w:val="21"/>
        </w:rPr>
        <w:t>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w:t>
      </w:r>
      <w:r>
        <w:rPr>
          <w:rFonts w:hint="eastAsia"/>
          <w:szCs w:val="21"/>
        </w:rPr>
        <w:t>3</w:t>
      </w:r>
      <w:r>
        <w:rPr>
          <w:rFonts w:hint="eastAsia"/>
          <w:szCs w:val="21"/>
        </w:rPr>
        <w:t>日前，</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给所有获得招标文件的潜在投标人，不足</w:t>
      </w:r>
      <w:r>
        <w:rPr>
          <w:rFonts w:hint="eastAsia"/>
          <w:szCs w:val="21"/>
        </w:rPr>
        <w:t>3</w:t>
      </w:r>
      <w:r>
        <w:rPr>
          <w:rFonts w:hint="eastAsia"/>
          <w:szCs w:val="21"/>
        </w:rPr>
        <w:t>日的，招标人应当顺延提交投标文件的截止时间。</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2.3.2 </w:t>
      </w:r>
      <w:r>
        <w:rPr>
          <w:rFonts w:hint="eastAsia"/>
          <w:szCs w:val="21"/>
        </w:rPr>
        <w:t>招标文件的修改将</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给所有获得招标文件的投标人，投标人应及时关注邮箱信息，如关注不及时，造成后果自行承担。</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lastRenderedPageBreak/>
        <w:t xml:space="preserve">2.3.3 </w:t>
      </w:r>
      <w:r>
        <w:rPr>
          <w:rFonts w:hint="eastAsia"/>
          <w:szCs w:val="21"/>
        </w:rPr>
        <w:t>招标文件、招标文件澄清（答疑）纪要、招标文件修改的补充通知内容互相矛盾时，以最后发出的招标文件澄清（答疑）纪要或招标文件修改的补充通知为准。</w:t>
      </w:r>
    </w:p>
    <w:p w:rsidR="00294ACD" w:rsidRDefault="00A37B5B">
      <w:pPr>
        <w:shd w:val="clear" w:color="auto" w:fill="FFFFFF"/>
        <w:autoSpaceDE w:val="0"/>
        <w:autoSpaceDN w:val="0"/>
        <w:adjustRightInd w:val="0"/>
        <w:spacing w:line="360" w:lineRule="auto"/>
        <w:ind w:firstLineChars="200" w:firstLine="420"/>
        <w:jc w:val="left"/>
        <w:rPr>
          <w:szCs w:val="21"/>
        </w:rPr>
      </w:pPr>
      <w:r>
        <w:rPr>
          <w:rFonts w:hint="eastAsia"/>
          <w:szCs w:val="21"/>
        </w:rPr>
        <w:t>2.3.4</w:t>
      </w:r>
      <w:r>
        <w:rPr>
          <w:rFonts w:hint="eastAsia"/>
          <w:szCs w:val="21"/>
        </w:rPr>
        <w:t>招标文件澄清（答疑）纪要、招标文件修改的补充通知应在投标截止时间前</w:t>
      </w:r>
      <w:r>
        <w:rPr>
          <w:rFonts w:ascii="宋体" w:cs="宋体" w:hint="eastAsia"/>
          <w:kern w:val="0"/>
          <w:szCs w:val="21"/>
        </w:rPr>
        <w:t>通过</w:t>
      </w:r>
      <w:r>
        <w:rPr>
          <w:rFonts w:ascii="宋体" w:hAnsi="宋体" w:cs="宋体" w:hint="eastAsia"/>
          <w:szCs w:val="21"/>
        </w:rPr>
        <w:t>电子版文件形式通知</w:t>
      </w:r>
      <w:r>
        <w:rPr>
          <w:rFonts w:hint="eastAsia"/>
          <w:szCs w:val="21"/>
        </w:rPr>
        <w:t>所有投标人。为使投标人在编制投标文件时，将澄清（答疑）纪要、补充通知修改的内容考虑进去，招标人可以延长投标截止时间（延长时间在补充通知中写明）。</w:t>
      </w:r>
    </w:p>
    <w:p w:rsidR="00294ACD" w:rsidRDefault="00A37B5B">
      <w:pPr>
        <w:pStyle w:val="2150"/>
        <w:keepNext w:val="0"/>
        <w:keepLines w:val="0"/>
        <w:rPr>
          <w:color w:val="auto"/>
        </w:rPr>
      </w:pPr>
      <w:bookmarkStart w:id="205" w:name="_Toc76565556"/>
      <w:bookmarkStart w:id="206" w:name="_Toc368759377"/>
      <w:bookmarkStart w:id="207" w:name="_Toc387526299"/>
      <w:bookmarkStart w:id="208" w:name="_Toc387526195"/>
      <w:bookmarkStart w:id="209" w:name="_Toc19481"/>
      <w:bookmarkStart w:id="210" w:name="_Toc523825291"/>
      <w:bookmarkStart w:id="211" w:name="_Toc518311151"/>
      <w:bookmarkStart w:id="212" w:name="_Toc368760429"/>
      <w:bookmarkStart w:id="213" w:name="_Toc387526391"/>
      <w:bookmarkStart w:id="214" w:name="_Toc369077563"/>
      <w:bookmarkStart w:id="215" w:name="_Toc367894800"/>
      <w:bookmarkStart w:id="216" w:name="_Toc363329372"/>
      <w:bookmarkStart w:id="217" w:name="_Toc76565763"/>
      <w:bookmarkStart w:id="218" w:name="_Toc119718089"/>
      <w:r>
        <w:rPr>
          <w:color w:val="auto"/>
        </w:rPr>
        <w:t>3.</w:t>
      </w:r>
      <w:r>
        <w:rPr>
          <w:color w:val="auto"/>
        </w:rPr>
        <w:t>投标文件</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294ACD" w:rsidRDefault="00A37B5B">
      <w:pPr>
        <w:pStyle w:val="3"/>
        <w:keepNext w:val="0"/>
        <w:keepLines w:val="0"/>
        <w:spacing w:before="60" w:after="60" w:line="360" w:lineRule="auto"/>
        <w:ind w:firstLine="118"/>
        <w:rPr>
          <w:szCs w:val="24"/>
        </w:rPr>
      </w:pPr>
      <w:bookmarkStart w:id="219" w:name="_Toc76565557"/>
      <w:bookmarkStart w:id="220" w:name="_Toc518311152"/>
      <w:bookmarkStart w:id="221" w:name="_Toc387526196"/>
      <w:bookmarkStart w:id="222" w:name="_Toc387526392"/>
      <w:bookmarkStart w:id="223" w:name="_Toc5625"/>
      <w:bookmarkStart w:id="224" w:name="_Toc523825292"/>
      <w:bookmarkStart w:id="225" w:name="_Toc76565764"/>
      <w:bookmarkStart w:id="226" w:name="_Toc387526300"/>
      <w:r>
        <w:rPr>
          <w:szCs w:val="24"/>
        </w:rPr>
        <w:t xml:space="preserve">3.1 </w:t>
      </w:r>
      <w:r>
        <w:rPr>
          <w:szCs w:val="24"/>
        </w:rPr>
        <w:t>投标文件</w:t>
      </w:r>
      <w:bookmarkEnd w:id="218"/>
      <w:r>
        <w:rPr>
          <w:rFonts w:hint="eastAsia"/>
          <w:szCs w:val="24"/>
        </w:rPr>
        <w:t>的</w:t>
      </w:r>
      <w:r>
        <w:rPr>
          <w:szCs w:val="24"/>
        </w:rPr>
        <w:t>组成</w:t>
      </w:r>
      <w:bookmarkEnd w:id="219"/>
      <w:bookmarkEnd w:id="220"/>
      <w:bookmarkEnd w:id="221"/>
      <w:bookmarkEnd w:id="222"/>
      <w:bookmarkEnd w:id="223"/>
      <w:bookmarkEnd w:id="224"/>
      <w:bookmarkEnd w:id="225"/>
      <w:bookmarkEnd w:id="226"/>
    </w:p>
    <w:p w:rsidR="00294ACD" w:rsidRDefault="00A37B5B">
      <w:pPr>
        <w:spacing w:line="360" w:lineRule="auto"/>
        <w:ind w:firstLineChars="250" w:firstLine="525"/>
        <w:rPr>
          <w:rFonts w:ascii="宋体"/>
          <w:szCs w:val="20"/>
        </w:rPr>
      </w:pPr>
      <w:r>
        <w:rPr>
          <w:rFonts w:ascii="宋体" w:hAnsi="宋体" w:cs="宋体"/>
          <w:szCs w:val="20"/>
        </w:rPr>
        <w:t>(1</w:t>
      </w:r>
      <w:r>
        <w:rPr>
          <w:rFonts w:ascii="宋体" w:hAnsi="宋体" w:cs="宋体" w:hint="eastAsia"/>
          <w:szCs w:val="20"/>
        </w:rPr>
        <w:t>）投标函</w:t>
      </w:r>
    </w:p>
    <w:p w:rsidR="00294ACD" w:rsidRDefault="00A37B5B">
      <w:pPr>
        <w:spacing w:line="360" w:lineRule="auto"/>
        <w:ind w:firstLineChars="200" w:firstLine="420"/>
        <w:rPr>
          <w:rFonts w:ascii="宋体"/>
          <w:szCs w:val="20"/>
        </w:rPr>
      </w:pPr>
      <w:r>
        <w:rPr>
          <w:rFonts w:ascii="宋体" w:hAnsi="宋体" w:cs="宋体"/>
          <w:szCs w:val="20"/>
        </w:rPr>
        <w:t xml:space="preserve"> (2</w:t>
      </w:r>
      <w:r>
        <w:rPr>
          <w:rFonts w:ascii="宋体" w:hAnsi="宋体" w:cs="宋体" w:hint="eastAsia"/>
          <w:szCs w:val="20"/>
        </w:rPr>
        <w:t>）法定代表人身份证明</w:t>
      </w:r>
    </w:p>
    <w:p w:rsidR="00294ACD" w:rsidRDefault="00A37B5B">
      <w:pPr>
        <w:spacing w:line="360" w:lineRule="auto"/>
        <w:ind w:firstLineChars="200" w:firstLine="420"/>
        <w:rPr>
          <w:rFonts w:ascii="宋体"/>
          <w:szCs w:val="20"/>
        </w:rPr>
      </w:pPr>
      <w:r>
        <w:rPr>
          <w:rFonts w:ascii="宋体" w:hAnsi="宋体" w:cs="宋体"/>
          <w:szCs w:val="20"/>
        </w:rPr>
        <w:t xml:space="preserve"> (3</w:t>
      </w:r>
      <w:r>
        <w:rPr>
          <w:rFonts w:ascii="宋体" w:hAnsi="宋体" w:cs="宋体" w:hint="eastAsia"/>
          <w:szCs w:val="20"/>
        </w:rPr>
        <w:t>）授权委托书</w:t>
      </w:r>
    </w:p>
    <w:p w:rsidR="00294ACD" w:rsidRDefault="00A37B5B">
      <w:pPr>
        <w:spacing w:line="360" w:lineRule="auto"/>
        <w:ind w:firstLineChars="200" w:firstLine="420"/>
        <w:rPr>
          <w:b/>
          <w:szCs w:val="21"/>
        </w:rPr>
      </w:pPr>
      <w:r>
        <w:rPr>
          <w:rFonts w:ascii="宋体" w:hAnsi="宋体" w:cs="宋体" w:hint="eastAsia"/>
          <w:szCs w:val="20"/>
        </w:rPr>
        <w:t>（4）</w:t>
      </w:r>
      <w:r>
        <w:rPr>
          <w:rFonts w:hint="eastAsia"/>
          <w:b/>
          <w:szCs w:val="21"/>
        </w:rPr>
        <w:t>其它材料（详见本招标文件第六章）</w:t>
      </w:r>
    </w:p>
    <w:p w:rsidR="00294ACD" w:rsidRDefault="00A37B5B">
      <w:pPr>
        <w:spacing w:line="360" w:lineRule="auto"/>
        <w:ind w:firstLineChars="200" w:firstLine="420"/>
        <w:rPr>
          <w:szCs w:val="21"/>
        </w:rPr>
      </w:pPr>
      <w:r>
        <w:rPr>
          <w:rFonts w:hint="eastAsia"/>
          <w:szCs w:val="21"/>
        </w:rPr>
        <w:t xml:space="preserve">3.1.2 </w:t>
      </w:r>
      <w:r>
        <w:rPr>
          <w:rFonts w:hint="eastAsia"/>
          <w:szCs w:val="21"/>
        </w:rPr>
        <w:t>第六章“投标文件格式”要求提供相关证明材料的复印件作为附件的，投标人应按要求在投标文件中提供相应材料，否则不予认可。</w:t>
      </w:r>
    </w:p>
    <w:p w:rsidR="00294ACD" w:rsidRDefault="00A37B5B">
      <w:pPr>
        <w:spacing w:line="360" w:lineRule="auto"/>
        <w:ind w:firstLineChars="200" w:firstLine="420"/>
        <w:rPr>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rsidR="00294ACD" w:rsidRDefault="00A37B5B">
      <w:pPr>
        <w:pStyle w:val="3"/>
        <w:keepNext w:val="0"/>
        <w:keepLines w:val="0"/>
        <w:spacing w:before="60" w:after="60" w:line="360" w:lineRule="auto"/>
        <w:ind w:firstLine="118"/>
        <w:rPr>
          <w:szCs w:val="24"/>
        </w:rPr>
      </w:pPr>
      <w:bookmarkStart w:id="227" w:name="_Toc10820"/>
      <w:bookmarkStart w:id="228" w:name="_Toc387526301"/>
      <w:bookmarkStart w:id="229" w:name="_Toc76565558"/>
      <w:bookmarkStart w:id="230" w:name="_Toc387526393"/>
      <w:bookmarkStart w:id="231" w:name="_Toc76565765"/>
      <w:bookmarkStart w:id="232" w:name="_Toc387526197"/>
      <w:bookmarkStart w:id="233" w:name="_Toc523825293"/>
      <w:bookmarkStart w:id="234" w:name="_Toc518311153"/>
      <w:r>
        <w:rPr>
          <w:szCs w:val="24"/>
        </w:rPr>
        <w:t xml:space="preserve">3.2 </w:t>
      </w:r>
      <w:r>
        <w:rPr>
          <w:szCs w:val="24"/>
        </w:rPr>
        <w:t>投标报价</w:t>
      </w:r>
      <w:bookmarkEnd w:id="227"/>
      <w:bookmarkEnd w:id="228"/>
      <w:bookmarkEnd w:id="229"/>
      <w:bookmarkEnd w:id="230"/>
      <w:bookmarkEnd w:id="231"/>
      <w:bookmarkEnd w:id="232"/>
      <w:bookmarkEnd w:id="233"/>
      <w:bookmarkEnd w:id="234"/>
    </w:p>
    <w:p w:rsidR="00294ACD" w:rsidRDefault="00A37B5B">
      <w:pPr>
        <w:spacing w:line="360" w:lineRule="auto"/>
        <w:ind w:firstLineChars="200" w:firstLine="420"/>
        <w:rPr>
          <w:szCs w:val="21"/>
        </w:rPr>
      </w:pPr>
      <w:r>
        <w:rPr>
          <w:szCs w:val="21"/>
        </w:rPr>
        <w:t>3.2.1</w:t>
      </w:r>
      <w:r>
        <w:rPr>
          <w:szCs w:val="21"/>
        </w:rPr>
        <w:t>招标人设有最高投标限价的，投标人的投标报价不得超过最高投标限价，最高投标限价见投标人须知前附表。</w:t>
      </w:r>
    </w:p>
    <w:p w:rsidR="00294ACD" w:rsidRDefault="00A37B5B">
      <w:pPr>
        <w:spacing w:line="360" w:lineRule="auto"/>
        <w:ind w:firstLineChars="200" w:firstLine="420"/>
        <w:rPr>
          <w:szCs w:val="21"/>
        </w:rPr>
      </w:pPr>
      <w:r>
        <w:rPr>
          <w:szCs w:val="21"/>
        </w:rPr>
        <w:t>3.2.2</w:t>
      </w:r>
      <w:r>
        <w:rPr>
          <w:rFonts w:hint="eastAsia"/>
          <w:szCs w:val="21"/>
        </w:rPr>
        <w:t>投标报价</w:t>
      </w:r>
    </w:p>
    <w:p w:rsidR="00294ACD" w:rsidRDefault="00A37B5B">
      <w:pPr>
        <w:spacing w:line="360" w:lineRule="auto"/>
        <w:ind w:firstLineChars="200" w:firstLine="420"/>
        <w:rPr>
          <w:rFonts w:hAnsi="宋体"/>
          <w:snapToGrid w:val="0"/>
        </w:rPr>
      </w:pPr>
      <w:bookmarkStart w:id="235" w:name="_Toc387526198"/>
      <w:bookmarkStart w:id="236" w:name="_Toc387526302"/>
      <w:bookmarkStart w:id="237" w:name="_Toc387526394"/>
      <w:bookmarkStart w:id="238" w:name="_Toc21008"/>
      <w:r>
        <w:rPr>
          <w:rFonts w:hint="eastAsia"/>
          <w:szCs w:val="21"/>
        </w:rPr>
        <w:t>3.2.2.1</w:t>
      </w:r>
      <w:r>
        <w:rPr>
          <w:rFonts w:hAnsi="宋体" w:hint="eastAsia"/>
          <w:snapToGrid w:val="0"/>
        </w:rPr>
        <w:t>本项目按固定总价进行报价，结算时按招标人确认实际采购的数量进行结算。</w:t>
      </w:r>
    </w:p>
    <w:p w:rsidR="00294ACD" w:rsidRDefault="00A37B5B">
      <w:pPr>
        <w:spacing w:line="360" w:lineRule="auto"/>
        <w:ind w:firstLineChars="200" w:firstLine="422"/>
        <w:rPr>
          <w:rFonts w:ascii="宋体" w:hAnsi="宋体"/>
          <w:b/>
          <w:szCs w:val="21"/>
        </w:rPr>
      </w:pPr>
      <w:r>
        <w:rPr>
          <w:rFonts w:ascii="宋体" w:hAnsi="宋体" w:hint="eastAsia"/>
          <w:b/>
          <w:szCs w:val="21"/>
        </w:rPr>
        <w:t>本项目为最高限价为</w:t>
      </w:r>
      <w:r w:rsidR="00711D2A">
        <w:rPr>
          <w:rFonts w:ascii="宋体" w:hAnsi="宋体" w:hint="eastAsia"/>
          <w:b/>
          <w:szCs w:val="21"/>
        </w:rPr>
        <w:t>4.5</w:t>
      </w:r>
      <w:r>
        <w:rPr>
          <w:rFonts w:ascii="宋体" w:hAnsi="宋体" w:hint="eastAsia"/>
          <w:b/>
          <w:szCs w:val="21"/>
        </w:rPr>
        <w:t>万元</w:t>
      </w:r>
      <w:r w:rsidR="0031113A">
        <w:rPr>
          <w:rFonts w:ascii="宋体" w:hAnsi="宋体" w:hint="eastAsia"/>
          <w:b/>
          <w:szCs w:val="21"/>
        </w:rPr>
        <w:t>／年</w:t>
      </w:r>
      <w:r>
        <w:rPr>
          <w:rFonts w:ascii="宋体" w:hAnsi="宋体" w:hint="eastAsia"/>
          <w:b/>
          <w:szCs w:val="21"/>
        </w:rPr>
        <w:t>。投标人应按照不高于</w:t>
      </w:r>
      <w:r w:rsidR="00711D2A">
        <w:rPr>
          <w:rFonts w:ascii="宋体" w:hAnsi="宋体" w:hint="eastAsia"/>
          <w:b/>
          <w:szCs w:val="21"/>
        </w:rPr>
        <w:t>4.5</w:t>
      </w:r>
      <w:r>
        <w:rPr>
          <w:rFonts w:ascii="宋体" w:hAnsi="宋体" w:hint="eastAsia"/>
          <w:b/>
          <w:szCs w:val="21"/>
        </w:rPr>
        <w:t>万元</w:t>
      </w:r>
      <w:r w:rsidR="00711D2A">
        <w:rPr>
          <w:rFonts w:ascii="宋体" w:hAnsi="宋体" w:hint="eastAsia"/>
          <w:b/>
          <w:szCs w:val="21"/>
        </w:rPr>
        <w:t>／</w:t>
      </w:r>
      <w:r w:rsidR="0031113A">
        <w:rPr>
          <w:rFonts w:ascii="宋体" w:hAnsi="宋体" w:hint="eastAsia"/>
          <w:b/>
          <w:szCs w:val="21"/>
        </w:rPr>
        <w:t>年</w:t>
      </w:r>
      <w:r>
        <w:rPr>
          <w:rFonts w:ascii="宋体" w:hAnsi="宋体" w:hint="eastAsia"/>
          <w:b/>
          <w:szCs w:val="21"/>
        </w:rPr>
        <w:t>人民币标准制作，提供最优质的服务。</w:t>
      </w:r>
      <w:r>
        <w:rPr>
          <w:rFonts w:hAnsi="宋体" w:hint="eastAsia"/>
          <w:b/>
          <w:snapToGrid w:val="0"/>
        </w:rPr>
        <w:t>固定总价</w:t>
      </w:r>
      <w:r>
        <w:rPr>
          <w:rFonts w:ascii="宋体" w:hAnsi="宋体" w:hint="eastAsia"/>
          <w:b/>
          <w:szCs w:val="21"/>
        </w:rPr>
        <w:t>包括（但不仅限于）：所有设备及物料、知识产权费、税费及包装、运至最终目的地的运输、保险、检测验收、设计、人工、辅料、中标后根据委托方意见重新修改设计方案等工作所发生的费用以及现场交付使用过程中涉及到的其他一切费用</w:t>
      </w:r>
      <w:r>
        <w:rPr>
          <w:rFonts w:hAnsi="宋体" w:hint="eastAsia"/>
          <w:b/>
          <w:snapToGrid w:val="0"/>
        </w:rPr>
        <w:t>（包含所有隐含的内容）</w:t>
      </w:r>
      <w:r>
        <w:rPr>
          <w:rFonts w:hAnsi="宋体" w:hint="eastAsia"/>
          <w:b/>
          <w:szCs w:val="21"/>
        </w:rPr>
        <w:t>。</w:t>
      </w:r>
    </w:p>
    <w:p w:rsidR="00294ACD" w:rsidRDefault="00A37B5B">
      <w:pPr>
        <w:spacing w:line="360" w:lineRule="auto"/>
        <w:ind w:firstLineChars="200" w:firstLine="420"/>
        <w:jc w:val="left"/>
        <w:rPr>
          <w:rFonts w:ascii="宋体" w:hAnsi="宋体"/>
          <w:snapToGrid w:val="0"/>
          <w:szCs w:val="21"/>
        </w:rPr>
      </w:pPr>
      <w:r>
        <w:rPr>
          <w:rFonts w:hint="eastAsia"/>
          <w:szCs w:val="21"/>
        </w:rPr>
        <w:t>3.2.2.2</w:t>
      </w:r>
      <w:r>
        <w:rPr>
          <w:rFonts w:ascii="宋体" w:hAnsi="宋体" w:hint="eastAsia"/>
          <w:b/>
          <w:snapToGrid w:val="0"/>
          <w:szCs w:val="21"/>
        </w:rPr>
        <w:t>招标文件和招标人提供的技术资料和要求是对该工程的最低限度的技术要求，并未对一切技术细节作出规定也未充分引述有关标准的条文。</w:t>
      </w:r>
      <w:r>
        <w:rPr>
          <w:rFonts w:ascii="宋体" w:hAnsi="宋体" w:hint="eastAsia"/>
          <w:snapToGrid w:val="0"/>
          <w:szCs w:val="21"/>
        </w:rPr>
        <w:t>招标人不完全保证招标文件中对技术要求阐述的准确性和完全性，投标人对招标人提供的技术资料和要求作出的任何推论，误解以及招标人的有关人员口头描述所造成的后果招标人概不负责。投标人需要对招标人提供的技术资料和要求进行完善，完善的地方要充分说明理由。</w:t>
      </w:r>
    </w:p>
    <w:p w:rsidR="00294ACD" w:rsidRDefault="00A37B5B">
      <w:pPr>
        <w:spacing w:line="360" w:lineRule="auto"/>
        <w:ind w:firstLineChars="200" w:firstLine="420"/>
        <w:jc w:val="left"/>
        <w:rPr>
          <w:rFonts w:hAnsi="宋体"/>
          <w:snapToGrid w:val="0"/>
          <w:szCs w:val="21"/>
        </w:rPr>
      </w:pPr>
      <w:r>
        <w:rPr>
          <w:rFonts w:hAnsi="宋体" w:hint="eastAsia"/>
          <w:szCs w:val="21"/>
        </w:rPr>
        <w:t>3.2.2.3</w:t>
      </w:r>
      <w:r>
        <w:rPr>
          <w:rFonts w:hAnsi="宋体" w:hint="eastAsia"/>
          <w:b/>
          <w:snapToGrid w:val="0"/>
          <w:szCs w:val="21"/>
        </w:rPr>
        <w:t>投标报价编制要求：</w:t>
      </w:r>
    </w:p>
    <w:p w:rsidR="00294ACD" w:rsidRDefault="00A37B5B">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①投标人应对招标人提供的技术资料和招标文件中有关技术要求进行符合国家、行业规范标准要求的</w:t>
      </w:r>
      <w:r>
        <w:rPr>
          <w:rFonts w:ascii="宋体" w:hAnsi="宋体" w:hint="eastAsia"/>
          <w:snapToGrid w:val="0"/>
          <w:szCs w:val="21"/>
        </w:rPr>
        <w:lastRenderedPageBreak/>
        <w:t>审核，同时根据招标文件及技术要求编制出所供物料及设备的规格、型号、数量及伴随服务，相关费用考虑到投标报价中。</w:t>
      </w:r>
    </w:p>
    <w:p w:rsidR="00294ACD" w:rsidRDefault="00A37B5B">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②投标人须自行到工地踏勘以充分了解工地位置、情况、道路、储存空间、装卸运输限制等条件及任何其它足以影响报价的情况等。</w:t>
      </w:r>
    </w:p>
    <w:p w:rsidR="00294ACD" w:rsidRDefault="00A37B5B">
      <w:pPr>
        <w:pStyle w:val="3"/>
        <w:keepNext w:val="0"/>
        <w:keepLines w:val="0"/>
        <w:spacing w:before="60" w:after="60" w:line="360" w:lineRule="auto"/>
        <w:ind w:firstLine="118"/>
        <w:rPr>
          <w:szCs w:val="24"/>
        </w:rPr>
      </w:pPr>
      <w:bookmarkStart w:id="239" w:name="_Toc523825294"/>
      <w:bookmarkStart w:id="240" w:name="_Toc518311154"/>
      <w:bookmarkStart w:id="241" w:name="_Toc76565559"/>
      <w:bookmarkStart w:id="242" w:name="_Toc76565766"/>
      <w:r>
        <w:rPr>
          <w:szCs w:val="24"/>
        </w:rPr>
        <w:t xml:space="preserve">3.3 </w:t>
      </w:r>
      <w:r>
        <w:rPr>
          <w:szCs w:val="24"/>
        </w:rPr>
        <w:t>投标有效期</w:t>
      </w:r>
      <w:bookmarkEnd w:id="235"/>
      <w:bookmarkEnd w:id="236"/>
      <w:bookmarkEnd w:id="237"/>
      <w:bookmarkEnd w:id="238"/>
      <w:bookmarkEnd w:id="239"/>
      <w:bookmarkEnd w:id="240"/>
      <w:bookmarkEnd w:id="241"/>
      <w:bookmarkEnd w:id="242"/>
    </w:p>
    <w:p w:rsidR="00294ACD" w:rsidRDefault="00A37B5B">
      <w:pPr>
        <w:spacing w:line="360" w:lineRule="auto"/>
        <w:ind w:firstLineChars="200" w:firstLine="420"/>
        <w:rPr>
          <w:szCs w:val="21"/>
        </w:rPr>
      </w:pPr>
      <w:r>
        <w:rPr>
          <w:szCs w:val="21"/>
        </w:rPr>
        <w:t xml:space="preserve">3.3.1 </w:t>
      </w:r>
      <w:r>
        <w:rPr>
          <w:szCs w:val="21"/>
        </w:rPr>
        <w:t>在投标人须知前附表第</w:t>
      </w:r>
      <w:r>
        <w:rPr>
          <w:szCs w:val="21"/>
        </w:rPr>
        <w:t>3.3.1</w:t>
      </w:r>
      <w:r>
        <w:rPr>
          <w:szCs w:val="21"/>
        </w:rPr>
        <w:t>条规定的投标有效期内，投标人不得要求撤销或修改其投标文件。</w:t>
      </w:r>
    </w:p>
    <w:p w:rsidR="00294ACD" w:rsidRDefault="00A37B5B">
      <w:pPr>
        <w:pStyle w:val="3"/>
        <w:keepNext w:val="0"/>
        <w:keepLines w:val="0"/>
        <w:ind w:firstLine="118"/>
        <w:rPr>
          <w:bCs/>
        </w:rPr>
      </w:pPr>
      <w:bookmarkStart w:id="243" w:name="_Toc76565768"/>
      <w:bookmarkStart w:id="244" w:name="_Toc518311156"/>
      <w:bookmarkStart w:id="245" w:name="_Toc523825296"/>
      <w:bookmarkStart w:id="246" w:name="_Toc76565561"/>
      <w:bookmarkStart w:id="247" w:name="_Toc24952"/>
      <w:bookmarkStart w:id="248" w:name="_Toc339359765"/>
      <w:bookmarkStart w:id="249" w:name="_Toc269310939"/>
      <w:bookmarkStart w:id="250" w:name="_Toc324255909"/>
      <w:r>
        <w:rPr>
          <w:rFonts w:hint="eastAsia"/>
          <w:bCs/>
        </w:rPr>
        <w:t xml:space="preserve">3.5 </w:t>
      </w:r>
      <w:r>
        <w:rPr>
          <w:rFonts w:hint="eastAsia"/>
          <w:bCs/>
        </w:rPr>
        <w:t>资格审查资料</w:t>
      </w:r>
      <w:bookmarkEnd w:id="243"/>
      <w:bookmarkEnd w:id="244"/>
      <w:bookmarkEnd w:id="245"/>
      <w:bookmarkEnd w:id="246"/>
      <w:bookmarkEnd w:id="247"/>
    </w:p>
    <w:p w:rsidR="00294ACD" w:rsidRDefault="00A37B5B">
      <w:pPr>
        <w:spacing w:line="360" w:lineRule="auto"/>
        <w:ind w:firstLineChars="200" w:firstLine="420"/>
      </w:pPr>
      <w:r>
        <w:rPr>
          <w:rFonts w:hint="eastAsia"/>
        </w:rPr>
        <w:t>投标人在编制投标文件时，应按照本章</w:t>
      </w:r>
      <w:r>
        <w:rPr>
          <w:rFonts w:hint="eastAsia"/>
        </w:rPr>
        <w:t>3.1</w:t>
      </w:r>
      <w:r>
        <w:rPr>
          <w:rFonts w:hint="eastAsia"/>
        </w:rPr>
        <w:t>的要求提供资料。</w:t>
      </w:r>
    </w:p>
    <w:p w:rsidR="00294ACD" w:rsidRDefault="00A37B5B">
      <w:pPr>
        <w:pStyle w:val="3"/>
        <w:keepNext w:val="0"/>
        <w:keepLines w:val="0"/>
        <w:spacing w:before="60" w:after="60" w:line="360" w:lineRule="auto"/>
        <w:ind w:firstLine="118"/>
        <w:rPr>
          <w:szCs w:val="24"/>
        </w:rPr>
      </w:pPr>
      <w:bookmarkStart w:id="251" w:name="_Toc76565562"/>
      <w:bookmarkStart w:id="252" w:name="_Toc387526304"/>
      <w:bookmarkStart w:id="253" w:name="_Toc518311157"/>
      <w:bookmarkStart w:id="254" w:name="_Toc76565769"/>
      <w:bookmarkStart w:id="255" w:name="_Toc387526396"/>
      <w:bookmarkStart w:id="256" w:name="_Toc22895"/>
      <w:bookmarkStart w:id="257" w:name="_Toc387526200"/>
      <w:bookmarkStart w:id="258" w:name="_Toc523825297"/>
      <w:r>
        <w:rPr>
          <w:szCs w:val="24"/>
        </w:rPr>
        <w:t>3.</w:t>
      </w:r>
      <w:r>
        <w:rPr>
          <w:rFonts w:hint="eastAsia"/>
          <w:szCs w:val="24"/>
        </w:rPr>
        <w:t>6</w:t>
      </w:r>
      <w:r>
        <w:rPr>
          <w:szCs w:val="24"/>
        </w:rPr>
        <w:t>备选投标方案</w:t>
      </w:r>
      <w:bookmarkEnd w:id="248"/>
      <w:bookmarkEnd w:id="249"/>
      <w:bookmarkEnd w:id="250"/>
      <w:bookmarkEnd w:id="251"/>
      <w:bookmarkEnd w:id="252"/>
      <w:bookmarkEnd w:id="253"/>
      <w:bookmarkEnd w:id="254"/>
      <w:bookmarkEnd w:id="255"/>
      <w:bookmarkEnd w:id="256"/>
      <w:bookmarkEnd w:id="257"/>
      <w:bookmarkEnd w:id="258"/>
    </w:p>
    <w:p w:rsidR="00294ACD" w:rsidRDefault="00A37B5B">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294ACD" w:rsidRDefault="00A37B5B">
      <w:pPr>
        <w:pStyle w:val="3"/>
        <w:keepNext w:val="0"/>
        <w:keepLines w:val="0"/>
        <w:spacing w:before="60" w:after="60" w:line="360" w:lineRule="auto"/>
        <w:ind w:firstLine="118"/>
        <w:rPr>
          <w:szCs w:val="24"/>
        </w:rPr>
      </w:pPr>
      <w:bookmarkStart w:id="259" w:name="_Toc518311158"/>
      <w:bookmarkStart w:id="260" w:name="_Toc387526201"/>
      <w:bookmarkStart w:id="261" w:name="_Toc523825298"/>
      <w:bookmarkStart w:id="262" w:name="_Toc16855"/>
      <w:bookmarkStart w:id="263" w:name="_Toc76565770"/>
      <w:bookmarkStart w:id="264" w:name="_Toc387526305"/>
      <w:bookmarkStart w:id="265" w:name="_Toc76565563"/>
      <w:bookmarkStart w:id="266" w:name="_Toc387526397"/>
      <w:r>
        <w:rPr>
          <w:szCs w:val="24"/>
        </w:rPr>
        <w:t>3.</w:t>
      </w:r>
      <w:r>
        <w:rPr>
          <w:rFonts w:hint="eastAsia"/>
          <w:szCs w:val="24"/>
        </w:rPr>
        <w:t>7</w:t>
      </w:r>
      <w:r>
        <w:rPr>
          <w:szCs w:val="24"/>
        </w:rPr>
        <w:t>投标文件的编制</w:t>
      </w:r>
      <w:bookmarkEnd w:id="259"/>
      <w:bookmarkEnd w:id="260"/>
      <w:bookmarkEnd w:id="261"/>
      <w:bookmarkEnd w:id="262"/>
      <w:bookmarkEnd w:id="263"/>
      <w:bookmarkEnd w:id="264"/>
      <w:bookmarkEnd w:id="265"/>
      <w:bookmarkEnd w:id="266"/>
    </w:p>
    <w:p w:rsidR="00294ACD" w:rsidRDefault="00A37B5B">
      <w:pPr>
        <w:spacing w:line="360" w:lineRule="auto"/>
        <w:ind w:firstLine="420"/>
        <w:rPr>
          <w:szCs w:val="21"/>
        </w:rPr>
      </w:pPr>
      <w:r>
        <w:rPr>
          <w:rFonts w:hint="eastAsia"/>
          <w:szCs w:val="21"/>
        </w:rPr>
        <w:t xml:space="preserve">3.7.1 </w:t>
      </w:r>
      <w:r>
        <w:rPr>
          <w:rFonts w:hint="eastAsia"/>
          <w:szCs w:val="21"/>
        </w:rPr>
        <w:t>投标文件应按“投标文件格式”进行编写，如有必要，可以增加附页，作为投标文件的组成部分。</w:t>
      </w:r>
    </w:p>
    <w:p w:rsidR="00294ACD" w:rsidRDefault="00A37B5B">
      <w:pPr>
        <w:spacing w:line="360" w:lineRule="auto"/>
        <w:ind w:firstLine="420"/>
        <w:rPr>
          <w:szCs w:val="21"/>
        </w:rPr>
      </w:pPr>
      <w:r>
        <w:rPr>
          <w:rFonts w:hint="eastAsia"/>
          <w:szCs w:val="21"/>
        </w:rPr>
        <w:t xml:space="preserve">3.7.2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294ACD" w:rsidRDefault="00A37B5B">
      <w:pPr>
        <w:spacing w:line="360" w:lineRule="auto"/>
        <w:ind w:firstLine="420"/>
        <w:rPr>
          <w:szCs w:val="21"/>
        </w:rPr>
      </w:pPr>
      <w:r>
        <w:rPr>
          <w:rFonts w:hint="eastAsia"/>
          <w:szCs w:val="21"/>
        </w:rPr>
        <w:t xml:space="preserve">3.7.3 </w:t>
      </w:r>
      <w:r>
        <w:rPr>
          <w:rFonts w:hint="eastAsia"/>
          <w:szCs w:val="21"/>
        </w:rPr>
        <w:t>投标文件正本一份，副本份数见投标人须知前附表。正本和副本的封面上应清楚地标记“正本”或“副本”的字样。当副本和正本不一致时，以正本为准。</w:t>
      </w:r>
    </w:p>
    <w:p w:rsidR="00294ACD" w:rsidRDefault="00A37B5B">
      <w:pPr>
        <w:spacing w:line="360" w:lineRule="auto"/>
        <w:ind w:firstLine="420"/>
        <w:rPr>
          <w:szCs w:val="21"/>
        </w:rPr>
      </w:pPr>
      <w:r>
        <w:rPr>
          <w:rFonts w:hint="eastAsia"/>
          <w:szCs w:val="21"/>
        </w:rPr>
        <w:t xml:space="preserve">3.7.4 </w:t>
      </w:r>
      <w:r>
        <w:rPr>
          <w:rFonts w:hint="eastAsia"/>
          <w:szCs w:val="21"/>
        </w:rPr>
        <w:t>投标文件的正本与副本应分别装订成册，并编制目录，具体装订要求见投标人须知前附表规定。</w:t>
      </w:r>
    </w:p>
    <w:p w:rsidR="00294ACD" w:rsidRDefault="00A37B5B">
      <w:pPr>
        <w:pStyle w:val="2150"/>
        <w:keepNext w:val="0"/>
        <w:keepLines w:val="0"/>
        <w:rPr>
          <w:color w:val="auto"/>
        </w:rPr>
      </w:pPr>
      <w:bookmarkStart w:id="267" w:name="_Toc387526306"/>
      <w:bookmarkStart w:id="268" w:name="_Toc523825299"/>
      <w:bookmarkStart w:id="269" w:name="_Toc76565564"/>
      <w:bookmarkStart w:id="270" w:name="_Toc368759378"/>
      <w:bookmarkStart w:id="271" w:name="_Toc369077564"/>
      <w:bookmarkStart w:id="272" w:name="_Toc387526202"/>
      <w:bookmarkStart w:id="273" w:name="_Toc184635074"/>
      <w:bookmarkStart w:id="274" w:name="_Toc24421"/>
      <w:bookmarkStart w:id="275" w:name="_Toc363329373"/>
      <w:bookmarkStart w:id="276" w:name="_Toc367894801"/>
      <w:bookmarkStart w:id="277" w:name="_Toc387526398"/>
      <w:bookmarkStart w:id="278" w:name="_Toc518311159"/>
      <w:bookmarkStart w:id="279" w:name="_Toc76565771"/>
      <w:bookmarkStart w:id="280" w:name="_Toc368760430"/>
      <w:bookmarkStart w:id="281" w:name="_Toc368759379"/>
      <w:bookmarkStart w:id="282" w:name="_Toc184635075"/>
      <w:bookmarkStart w:id="283" w:name="_Toc367894802"/>
      <w:bookmarkStart w:id="284" w:name="_Toc363329374"/>
      <w:r>
        <w:rPr>
          <w:color w:val="auto"/>
        </w:rPr>
        <w:t>4.</w:t>
      </w:r>
      <w:r>
        <w:rPr>
          <w:color w:val="auto"/>
        </w:rPr>
        <w:t>投标</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94ACD" w:rsidRDefault="00A37B5B">
      <w:pPr>
        <w:tabs>
          <w:tab w:val="left" w:pos="720"/>
        </w:tabs>
        <w:spacing w:line="360" w:lineRule="auto"/>
        <w:ind w:firstLineChars="200" w:firstLine="482"/>
        <w:outlineLvl w:val="2"/>
        <w:rPr>
          <w:rFonts w:ascii="宋体" w:hAnsi="宋体" w:cs="宋体"/>
          <w:b/>
          <w:bCs/>
          <w:kern w:val="0"/>
          <w:sz w:val="24"/>
        </w:rPr>
      </w:pPr>
      <w:bookmarkStart w:id="285" w:name="_Toc523825300"/>
      <w:bookmarkStart w:id="286" w:name="_Toc76565565"/>
      <w:bookmarkStart w:id="287" w:name="_Toc387526307"/>
      <w:bookmarkStart w:id="288" w:name="_Toc76565772"/>
      <w:bookmarkStart w:id="289" w:name="_Toc518311160"/>
      <w:bookmarkStart w:id="290" w:name="_Toc27481"/>
      <w:bookmarkStart w:id="291" w:name="_Toc387526203"/>
      <w:bookmarkStart w:id="292" w:name="_Toc387526399"/>
      <w:r>
        <w:rPr>
          <w:rFonts w:ascii="宋体" w:hAnsi="宋体" w:cs="宋体" w:hint="eastAsia"/>
          <w:b/>
          <w:bCs/>
          <w:kern w:val="0"/>
          <w:sz w:val="24"/>
        </w:rPr>
        <w:t>4.1 投标文件的密封和标记</w:t>
      </w:r>
      <w:bookmarkEnd w:id="285"/>
      <w:bookmarkEnd w:id="286"/>
      <w:bookmarkEnd w:id="287"/>
      <w:bookmarkEnd w:id="288"/>
      <w:bookmarkEnd w:id="289"/>
      <w:bookmarkEnd w:id="290"/>
      <w:bookmarkEnd w:id="291"/>
      <w:bookmarkEnd w:id="292"/>
    </w:p>
    <w:p w:rsidR="00294ACD" w:rsidRDefault="00A37B5B">
      <w:pPr>
        <w:spacing w:line="360" w:lineRule="auto"/>
        <w:ind w:firstLine="420"/>
        <w:rPr>
          <w:szCs w:val="21"/>
        </w:rPr>
      </w:pPr>
      <w:bookmarkStart w:id="293" w:name="_Toc387526308"/>
      <w:bookmarkStart w:id="294" w:name="_Toc387526400"/>
      <w:bookmarkStart w:id="295" w:name="_Toc523825301"/>
      <w:bookmarkStart w:id="296" w:name="_Toc7888"/>
      <w:bookmarkStart w:id="297" w:name="_Toc387526204"/>
      <w:bookmarkStart w:id="298" w:name="_Toc518311161"/>
      <w:r>
        <w:rPr>
          <w:szCs w:val="21"/>
        </w:rPr>
        <w:t>4.1.1</w:t>
      </w:r>
      <w:r>
        <w:rPr>
          <w:rFonts w:hint="eastAsia"/>
          <w:szCs w:val="21"/>
        </w:rPr>
        <w:t>投标人应将投标文件、</w:t>
      </w:r>
      <w:r>
        <w:rPr>
          <w:rFonts w:hint="eastAsia"/>
          <w:szCs w:val="21"/>
        </w:rPr>
        <w:t>u</w:t>
      </w:r>
      <w:r>
        <w:rPr>
          <w:rFonts w:hint="eastAsia"/>
          <w:szCs w:val="21"/>
        </w:rPr>
        <w:t>盘密封递交，并在封套的封口处加盖投标单位公章。</w:t>
      </w:r>
    </w:p>
    <w:p w:rsidR="00294ACD" w:rsidRDefault="00A37B5B">
      <w:pPr>
        <w:spacing w:line="360" w:lineRule="auto"/>
        <w:ind w:firstLine="420"/>
        <w:rPr>
          <w:szCs w:val="21"/>
        </w:rPr>
      </w:pPr>
      <w:r>
        <w:rPr>
          <w:szCs w:val="21"/>
        </w:rPr>
        <w:t>4.1.2</w:t>
      </w:r>
      <w:r>
        <w:rPr>
          <w:rFonts w:hint="eastAsia"/>
          <w:szCs w:val="21"/>
        </w:rPr>
        <w:t>投标人应将投标文件清楚地标明“正本”或“副本”。投标文件的密封袋上写明的内容见投标人须知前附表。</w:t>
      </w:r>
    </w:p>
    <w:p w:rsidR="00294ACD" w:rsidRDefault="00A37B5B">
      <w:pPr>
        <w:spacing w:line="360" w:lineRule="auto"/>
        <w:ind w:firstLine="420"/>
        <w:rPr>
          <w:szCs w:val="21"/>
        </w:rPr>
      </w:pPr>
      <w:r>
        <w:rPr>
          <w:szCs w:val="21"/>
        </w:rPr>
        <w:t>4.1.3</w:t>
      </w:r>
      <w:r>
        <w:rPr>
          <w:rFonts w:hint="eastAsia"/>
          <w:szCs w:val="21"/>
        </w:rPr>
        <w:t>未按要求密封的投标文件，招标人应予拒收。</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299" w:name="_Toc76565773"/>
      <w:bookmarkStart w:id="300" w:name="_Toc76565566"/>
      <w:r>
        <w:rPr>
          <w:rFonts w:ascii="宋体" w:hAnsi="宋体" w:cs="宋体" w:hint="eastAsia"/>
          <w:b/>
          <w:bCs/>
          <w:sz w:val="28"/>
          <w:szCs w:val="32"/>
        </w:rPr>
        <w:t>4.2 投标文件的递交</w:t>
      </w:r>
      <w:bookmarkEnd w:id="293"/>
      <w:bookmarkEnd w:id="294"/>
      <w:bookmarkEnd w:id="295"/>
      <w:bookmarkEnd w:id="296"/>
      <w:bookmarkEnd w:id="297"/>
      <w:bookmarkEnd w:id="298"/>
      <w:bookmarkEnd w:id="299"/>
      <w:bookmarkEnd w:id="300"/>
    </w:p>
    <w:p w:rsidR="00294ACD" w:rsidRDefault="00A37B5B">
      <w:pPr>
        <w:spacing w:line="360" w:lineRule="auto"/>
        <w:ind w:firstLineChars="200" w:firstLine="420"/>
        <w:rPr>
          <w:szCs w:val="21"/>
        </w:rPr>
      </w:pPr>
      <w:bookmarkStart w:id="301" w:name="_Toc523825302"/>
      <w:bookmarkStart w:id="302" w:name="_Toc12008"/>
      <w:bookmarkStart w:id="303" w:name="_Toc387526309"/>
      <w:bookmarkStart w:id="304" w:name="_Toc518311162"/>
      <w:bookmarkStart w:id="305" w:name="_Toc387526205"/>
      <w:bookmarkStart w:id="306" w:name="_Toc387526401"/>
      <w:r>
        <w:rPr>
          <w:szCs w:val="21"/>
        </w:rPr>
        <w:lastRenderedPageBreak/>
        <w:t>4.2.1</w:t>
      </w:r>
      <w:r>
        <w:rPr>
          <w:rFonts w:hint="eastAsia"/>
          <w:szCs w:val="21"/>
        </w:rPr>
        <w:t>投标人应在本章规定的投标截止时间前递交投标文件。</w:t>
      </w:r>
    </w:p>
    <w:p w:rsidR="00294ACD" w:rsidRDefault="00A37B5B">
      <w:pPr>
        <w:spacing w:line="360" w:lineRule="auto"/>
        <w:ind w:firstLineChars="200" w:firstLine="420"/>
        <w:rPr>
          <w:szCs w:val="21"/>
        </w:rPr>
      </w:pPr>
      <w:r>
        <w:rPr>
          <w:szCs w:val="21"/>
        </w:rPr>
        <w:t>4.2.2</w:t>
      </w:r>
      <w:r>
        <w:rPr>
          <w:rFonts w:hint="eastAsia"/>
          <w:szCs w:val="21"/>
        </w:rPr>
        <w:t>投标人递交投标文件的地点：开标前专人送达，送达地址见前附表。</w:t>
      </w:r>
    </w:p>
    <w:p w:rsidR="00294ACD" w:rsidRDefault="00A37B5B">
      <w:pPr>
        <w:spacing w:line="360" w:lineRule="auto"/>
        <w:ind w:firstLineChars="200" w:firstLine="420"/>
        <w:rPr>
          <w:szCs w:val="21"/>
        </w:rPr>
      </w:pPr>
      <w:r>
        <w:rPr>
          <w:szCs w:val="21"/>
        </w:rPr>
        <w:t>4.2.3</w:t>
      </w:r>
      <w:r>
        <w:rPr>
          <w:rFonts w:hint="eastAsia"/>
          <w:szCs w:val="21"/>
        </w:rPr>
        <w:t>除投标人须知前附表另有规定外，投标人所递交的投标文件不予退还。</w:t>
      </w:r>
    </w:p>
    <w:p w:rsidR="00294ACD" w:rsidRDefault="00A37B5B">
      <w:pPr>
        <w:spacing w:line="360" w:lineRule="auto"/>
        <w:ind w:firstLineChars="200" w:firstLine="420"/>
        <w:rPr>
          <w:szCs w:val="21"/>
        </w:rPr>
      </w:pPr>
      <w:r>
        <w:rPr>
          <w:szCs w:val="21"/>
        </w:rPr>
        <w:t>4.2.4</w:t>
      </w:r>
      <w:r>
        <w:rPr>
          <w:rFonts w:hint="eastAsia"/>
          <w:szCs w:val="21"/>
        </w:rPr>
        <w:t>逾期送达的或者未送达指定地点的投标文件，招标人不予受理。</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307" w:name="_Toc76565774"/>
      <w:bookmarkStart w:id="308" w:name="_Toc76565567"/>
      <w:r>
        <w:rPr>
          <w:rFonts w:ascii="宋体" w:hAnsi="宋体" w:cs="宋体" w:hint="eastAsia"/>
          <w:b/>
          <w:bCs/>
          <w:sz w:val="28"/>
          <w:szCs w:val="32"/>
        </w:rPr>
        <w:t>4.3 投标文件的修改与撤回</w:t>
      </w:r>
      <w:bookmarkEnd w:id="301"/>
      <w:bookmarkEnd w:id="302"/>
      <w:bookmarkEnd w:id="303"/>
      <w:bookmarkEnd w:id="304"/>
      <w:bookmarkEnd w:id="305"/>
      <w:bookmarkEnd w:id="306"/>
      <w:bookmarkEnd w:id="307"/>
      <w:bookmarkEnd w:id="308"/>
    </w:p>
    <w:p w:rsidR="00294ACD" w:rsidRDefault="00A37B5B">
      <w:pPr>
        <w:spacing w:line="360" w:lineRule="auto"/>
        <w:ind w:firstLine="420"/>
        <w:rPr>
          <w:szCs w:val="21"/>
        </w:rPr>
      </w:pPr>
      <w:bookmarkStart w:id="309" w:name="_Toc11740"/>
      <w:r>
        <w:rPr>
          <w:rFonts w:hint="eastAsia"/>
          <w:szCs w:val="21"/>
        </w:rPr>
        <w:t>4.3.1</w:t>
      </w:r>
      <w:r>
        <w:rPr>
          <w:rFonts w:hint="eastAsia"/>
          <w:szCs w:val="21"/>
        </w:rPr>
        <w:t>投标截止时间之前，投标人可对所提交的投标文件进行修改或撤回，但所提交的修改或撤回通知必须按招标文件的规定进行编制和提交。投标截止时间后，投标人不得修改或撤回投标文件。。</w:t>
      </w:r>
    </w:p>
    <w:p w:rsidR="00294ACD" w:rsidRDefault="00A37B5B">
      <w:pPr>
        <w:spacing w:line="360" w:lineRule="auto"/>
        <w:ind w:firstLine="420"/>
        <w:rPr>
          <w:szCs w:val="21"/>
        </w:rPr>
      </w:pPr>
      <w:r>
        <w:rPr>
          <w:rFonts w:hint="eastAsia"/>
          <w:szCs w:val="21"/>
        </w:rPr>
        <w:t xml:space="preserve">4.3.2 </w:t>
      </w:r>
      <w:r>
        <w:rPr>
          <w:rFonts w:hint="eastAsia"/>
          <w:szCs w:val="21"/>
        </w:rPr>
        <w:t>投标人修改或撤回已递交投标文件的书面通知应按照本章第</w:t>
      </w:r>
      <w:r>
        <w:rPr>
          <w:rFonts w:hint="eastAsia"/>
          <w:szCs w:val="21"/>
        </w:rPr>
        <w:t xml:space="preserve">3.7.2 </w:t>
      </w:r>
      <w:r>
        <w:rPr>
          <w:rFonts w:hint="eastAsia"/>
          <w:szCs w:val="21"/>
        </w:rPr>
        <w:t>项的要求签字或盖章。招标人收到书面通知后，向投标人出具签收凭证。</w:t>
      </w:r>
    </w:p>
    <w:p w:rsidR="00294ACD" w:rsidRDefault="00A37B5B">
      <w:pPr>
        <w:spacing w:line="360" w:lineRule="auto"/>
        <w:ind w:firstLine="420"/>
        <w:rPr>
          <w:szCs w:val="21"/>
        </w:rPr>
      </w:pPr>
      <w:r>
        <w:rPr>
          <w:rFonts w:hint="eastAsia"/>
          <w:szCs w:val="21"/>
        </w:rPr>
        <w:t xml:space="preserve">4.3.3 </w:t>
      </w:r>
      <w:r>
        <w:rPr>
          <w:rFonts w:hint="eastAsia"/>
          <w:szCs w:val="21"/>
        </w:rPr>
        <w:t>修改的内容为投标文件的组成部分。修改的投标文件应按照本章第</w:t>
      </w:r>
      <w:r>
        <w:rPr>
          <w:rFonts w:hint="eastAsia"/>
          <w:szCs w:val="21"/>
        </w:rPr>
        <w:t xml:space="preserve">3 </w:t>
      </w:r>
      <w:r>
        <w:rPr>
          <w:rFonts w:hint="eastAsia"/>
          <w:szCs w:val="21"/>
        </w:rPr>
        <w:t>条、第</w:t>
      </w:r>
      <w:r>
        <w:rPr>
          <w:rFonts w:hint="eastAsia"/>
          <w:szCs w:val="21"/>
        </w:rPr>
        <w:t xml:space="preserve">4 </w:t>
      </w:r>
      <w:r>
        <w:rPr>
          <w:rFonts w:hint="eastAsia"/>
          <w:szCs w:val="21"/>
        </w:rPr>
        <w:t>条规定进行编制、密封、标记和递交，并标明“修改”字样。</w:t>
      </w:r>
    </w:p>
    <w:p w:rsidR="00294ACD" w:rsidRDefault="00A37B5B">
      <w:pPr>
        <w:spacing w:line="360" w:lineRule="auto"/>
        <w:ind w:firstLine="420"/>
        <w:rPr>
          <w:szCs w:val="21"/>
        </w:rPr>
      </w:pPr>
      <w:r>
        <w:rPr>
          <w:rFonts w:hint="eastAsia"/>
          <w:szCs w:val="21"/>
        </w:rPr>
        <w:t xml:space="preserve">4.3.4 </w:t>
      </w:r>
      <w:r>
        <w:rPr>
          <w:rFonts w:hint="eastAsia"/>
          <w:szCs w:val="21"/>
        </w:rPr>
        <w:t>投标截止时间：</w:t>
      </w:r>
    </w:p>
    <w:p w:rsidR="00294ACD" w:rsidRDefault="00A37B5B">
      <w:pPr>
        <w:spacing w:line="360" w:lineRule="auto"/>
        <w:ind w:firstLine="420"/>
        <w:rPr>
          <w:szCs w:val="21"/>
        </w:rPr>
      </w:pPr>
      <w:r>
        <w:rPr>
          <w:rFonts w:hint="eastAsia"/>
          <w:szCs w:val="21"/>
        </w:rPr>
        <w:t>投标单位须在前附表中规定的投标文件递交截止时间前将投标文件递交给招标人。</w:t>
      </w:r>
    </w:p>
    <w:p w:rsidR="00294ACD" w:rsidRDefault="00A37B5B">
      <w:pPr>
        <w:spacing w:line="360" w:lineRule="auto"/>
        <w:ind w:firstLine="420"/>
        <w:rPr>
          <w:szCs w:val="21"/>
        </w:rPr>
      </w:pPr>
      <w:r>
        <w:rPr>
          <w:rFonts w:hint="eastAsia"/>
          <w:szCs w:val="21"/>
        </w:rPr>
        <w:t>在投标截止时间之后递交的投标文件将被拒绝。</w:t>
      </w:r>
    </w:p>
    <w:p w:rsidR="00294ACD" w:rsidRDefault="00A37B5B">
      <w:pPr>
        <w:spacing w:line="360" w:lineRule="auto"/>
        <w:ind w:firstLine="420"/>
        <w:rPr>
          <w:szCs w:val="21"/>
        </w:rPr>
      </w:pPr>
      <w:r>
        <w:rPr>
          <w:rFonts w:hint="eastAsia"/>
          <w:szCs w:val="21"/>
        </w:rPr>
        <w:t xml:space="preserve">4.3.5 </w:t>
      </w:r>
      <w:r>
        <w:rPr>
          <w:rFonts w:hint="eastAsia"/>
          <w:szCs w:val="21"/>
        </w:rPr>
        <w:t>投标截止时间后，招标人收到的投标文件少于</w:t>
      </w:r>
      <w:r>
        <w:rPr>
          <w:rFonts w:hint="eastAsia"/>
          <w:szCs w:val="21"/>
        </w:rPr>
        <w:t>3</w:t>
      </w:r>
      <w:r>
        <w:rPr>
          <w:rFonts w:hint="eastAsia"/>
          <w:szCs w:val="21"/>
        </w:rPr>
        <w:t>家的，招标人将依法重新组织招标。</w:t>
      </w:r>
    </w:p>
    <w:p w:rsidR="00294ACD" w:rsidRDefault="00A37B5B">
      <w:pPr>
        <w:spacing w:line="360" w:lineRule="auto"/>
        <w:ind w:firstLine="420"/>
        <w:rPr>
          <w:szCs w:val="21"/>
        </w:rPr>
      </w:pPr>
      <w:r>
        <w:rPr>
          <w:rFonts w:hint="eastAsia"/>
          <w:szCs w:val="21"/>
        </w:rPr>
        <w:t xml:space="preserve">4.3.6 </w:t>
      </w:r>
      <w:r>
        <w:rPr>
          <w:rFonts w:hint="eastAsia"/>
          <w:szCs w:val="21"/>
        </w:rPr>
        <w:t>其他说明：</w:t>
      </w:r>
    </w:p>
    <w:p w:rsidR="00294ACD" w:rsidRDefault="00A37B5B">
      <w:pPr>
        <w:spacing w:line="360" w:lineRule="auto"/>
        <w:ind w:firstLineChars="450" w:firstLine="945"/>
        <w:rPr>
          <w:szCs w:val="21"/>
        </w:rPr>
      </w:pPr>
      <w:r>
        <w:rPr>
          <w:rFonts w:hint="eastAsia"/>
          <w:szCs w:val="21"/>
        </w:rPr>
        <w:t>投标人的替代方案：投标人的任何替代方案将不予考虑。</w:t>
      </w:r>
    </w:p>
    <w:p w:rsidR="00294ACD" w:rsidRDefault="00A37B5B">
      <w:pPr>
        <w:tabs>
          <w:tab w:val="left" w:pos="720"/>
        </w:tabs>
        <w:spacing w:line="360" w:lineRule="auto"/>
        <w:ind w:firstLineChars="200" w:firstLine="562"/>
        <w:outlineLvl w:val="2"/>
        <w:rPr>
          <w:rFonts w:ascii="宋体" w:hAnsi="宋体" w:cs="宋体"/>
          <w:b/>
          <w:bCs/>
          <w:sz w:val="28"/>
          <w:szCs w:val="32"/>
        </w:rPr>
      </w:pPr>
      <w:bookmarkStart w:id="310" w:name="_Toc518311163"/>
      <w:bookmarkStart w:id="311" w:name="_Toc76565568"/>
      <w:bookmarkStart w:id="312" w:name="_Toc523825303"/>
      <w:bookmarkStart w:id="313" w:name="_Toc76565775"/>
      <w:r>
        <w:rPr>
          <w:rFonts w:ascii="宋体" w:hAnsi="宋体" w:cs="宋体" w:hint="eastAsia"/>
          <w:b/>
          <w:bCs/>
          <w:sz w:val="28"/>
          <w:szCs w:val="32"/>
        </w:rPr>
        <w:t>4.4 不予接收的投标文件</w:t>
      </w:r>
      <w:bookmarkEnd w:id="309"/>
      <w:bookmarkEnd w:id="310"/>
      <w:bookmarkEnd w:id="311"/>
      <w:bookmarkEnd w:id="312"/>
      <w:bookmarkEnd w:id="313"/>
    </w:p>
    <w:p w:rsidR="00294ACD" w:rsidRDefault="00A37B5B">
      <w:pPr>
        <w:spacing w:line="360" w:lineRule="auto"/>
        <w:ind w:firstLineChars="200" w:firstLine="420"/>
        <w:rPr>
          <w:rFonts w:ascii="宋体" w:hAnsi="宋体" w:cs="宋体"/>
          <w:szCs w:val="21"/>
        </w:rPr>
      </w:pPr>
      <w:r>
        <w:rPr>
          <w:rFonts w:ascii="宋体" w:hAnsi="宋体" w:cs="宋体" w:hint="eastAsia"/>
          <w:szCs w:val="21"/>
        </w:rPr>
        <w:t>4.4.1未按本章第4.1.1款规定密封的投标文件，招标人不予接收。</w:t>
      </w:r>
    </w:p>
    <w:p w:rsidR="00294ACD" w:rsidRDefault="00A37B5B">
      <w:pPr>
        <w:spacing w:line="360" w:lineRule="auto"/>
        <w:ind w:firstLine="420"/>
        <w:rPr>
          <w:szCs w:val="21"/>
        </w:rPr>
      </w:pPr>
      <w:r>
        <w:rPr>
          <w:rFonts w:ascii="宋体" w:hAnsi="宋体" w:cs="宋体" w:hint="eastAsia"/>
          <w:szCs w:val="21"/>
        </w:rPr>
        <w:t>4.4.2逾期送达或者未送达指定地点的投标文件，招标人不予接收。</w:t>
      </w:r>
    </w:p>
    <w:p w:rsidR="00294ACD" w:rsidRDefault="00A37B5B">
      <w:pPr>
        <w:pStyle w:val="2150"/>
        <w:keepNext w:val="0"/>
        <w:keepLines w:val="0"/>
        <w:rPr>
          <w:color w:val="auto"/>
        </w:rPr>
      </w:pPr>
      <w:bookmarkStart w:id="314" w:name="_Toc387526206"/>
      <w:bookmarkStart w:id="315" w:name="_Toc387526402"/>
      <w:bookmarkStart w:id="316" w:name="_Toc22329"/>
      <w:bookmarkStart w:id="317" w:name="_Toc76565569"/>
      <w:bookmarkStart w:id="318" w:name="_Toc523825304"/>
      <w:bookmarkStart w:id="319" w:name="_Toc76565776"/>
      <w:bookmarkStart w:id="320" w:name="_Toc368760431"/>
      <w:bookmarkStart w:id="321" w:name="_Toc387526310"/>
      <w:bookmarkStart w:id="322" w:name="_Toc369077565"/>
      <w:bookmarkStart w:id="323" w:name="_Toc518311164"/>
      <w:bookmarkStart w:id="324" w:name="_Toc368759381"/>
      <w:bookmarkStart w:id="325" w:name="_Toc152045566"/>
      <w:bookmarkStart w:id="326" w:name="_Toc246996953"/>
      <w:bookmarkStart w:id="327" w:name="_Toc247085724"/>
      <w:bookmarkStart w:id="328" w:name="_Toc144974534"/>
      <w:bookmarkStart w:id="329" w:name="_Toc179632584"/>
      <w:bookmarkStart w:id="330" w:name="_Toc152042342"/>
      <w:bookmarkStart w:id="331" w:name="_Toc366679697"/>
      <w:bookmarkStart w:id="332" w:name="_Toc246996210"/>
      <w:r>
        <w:rPr>
          <w:color w:val="auto"/>
        </w:rPr>
        <w:t>5.</w:t>
      </w:r>
      <w:r>
        <w:rPr>
          <w:color w:val="auto"/>
        </w:rPr>
        <w:t>开标</w:t>
      </w:r>
      <w:bookmarkEnd w:id="314"/>
      <w:bookmarkEnd w:id="315"/>
      <w:bookmarkEnd w:id="316"/>
      <w:bookmarkEnd w:id="317"/>
      <w:bookmarkEnd w:id="318"/>
      <w:bookmarkEnd w:id="319"/>
      <w:bookmarkEnd w:id="320"/>
      <w:bookmarkEnd w:id="321"/>
      <w:bookmarkEnd w:id="322"/>
      <w:bookmarkEnd w:id="323"/>
    </w:p>
    <w:p w:rsidR="00294ACD" w:rsidRDefault="00A37B5B">
      <w:pPr>
        <w:adjustRightInd w:val="0"/>
        <w:snapToGrid w:val="0"/>
        <w:spacing w:line="360" w:lineRule="auto"/>
        <w:rPr>
          <w:rFonts w:ascii="宋体" w:hAnsi="宋体"/>
          <w:b/>
          <w:szCs w:val="21"/>
        </w:rPr>
      </w:pPr>
      <w:bookmarkStart w:id="333" w:name="_Toc227984029"/>
      <w:bookmarkStart w:id="334" w:name="_Toc152045560"/>
      <w:bookmarkStart w:id="335" w:name="_Toc269886767"/>
      <w:bookmarkStart w:id="336" w:name="_Toc152042336"/>
      <w:bookmarkStart w:id="337" w:name="_Toc144974528"/>
      <w:bookmarkStart w:id="338" w:name="_Toc22517"/>
      <w:bookmarkStart w:id="339" w:name="_Toc368759380"/>
      <w:bookmarkStart w:id="340" w:name="_Toc387526209"/>
      <w:bookmarkStart w:id="341" w:name="_Toc363329375"/>
      <w:bookmarkStart w:id="342" w:name="_Toc523825307"/>
      <w:bookmarkStart w:id="343" w:name="_Toc387526405"/>
      <w:bookmarkStart w:id="344" w:name="_Toc184635076"/>
      <w:bookmarkStart w:id="345" w:name="_Toc518311167"/>
      <w:bookmarkStart w:id="346" w:name="_Toc369077566"/>
      <w:bookmarkStart w:id="347" w:name="_Toc387526313"/>
      <w:bookmarkStart w:id="348" w:name="_Toc368760432"/>
      <w:bookmarkStart w:id="349" w:name="_Toc367894803"/>
      <w:r>
        <w:rPr>
          <w:rFonts w:ascii="宋体" w:hAnsi="宋体" w:hint="eastAsia"/>
          <w:b/>
          <w:szCs w:val="21"/>
        </w:rPr>
        <w:t>5.1 开标时间和地点</w:t>
      </w:r>
      <w:bookmarkEnd w:id="333"/>
      <w:bookmarkEnd w:id="334"/>
      <w:bookmarkEnd w:id="335"/>
      <w:bookmarkEnd w:id="336"/>
      <w:bookmarkEnd w:id="337"/>
    </w:p>
    <w:p w:rsidR="00294ACD" w:rsidRDefault="00A37B5B">
      <w:pPr>
        <w:adjustRightInd w:val="0"/>
        <w:snapToGrid w:val="0"/>
        <w:spacing w:line="360" w:lineRule="auto"/>
        <w:ind w:firstLineChars="200" w:firstLine="420"/>
        <w:rPr>
          <w:rFonts w:ascii="宋体" w:hAnsi="宋体"/>
          <w:szCs w:val="21"/>
        </w:rPr>
      </w:pPr>
      <w:bookmarkStart w:id="350" w:name="_Toc152042337"/>
      <w:bookmarkStart w:id="351" w:name="_Toc144974529"/>
      <w:bookmarkStart w:id="352" w:name="_Toc152045561"/>
      <w:bookmarkStart w:id="353" w:name="_Toc227984030"/>
      <w:bookmarkStart w:id="354" w:name="_Toc269886768"/>
      <w:r>
        <w:rPr>
          <w:rFonts w:ascii="宋体" w:hAnsi="宋体" w:hint="eastAsia"/>
          <w:szCs w:val="21"/>
        </w:rPr>
        <w:t>招标人在投标截止时间（开标时间）和投标人须知前附表规定的地点公开开标，由招标人主持，邀请所有投标人的代表参加。</w:t>
      </w:r>
    </w:p>
    <w:p w:rsidR="00294ACD" w:rsidRDefault="00A37B5B">
      <w:pPr>
        <w:adjustRightInd w:val="0"/>
        <w:snapToGrid w:val="0"/>
        <w:spacing w:line="360" w:lineRule="auto"/>
        <w:rPr>
          <w:rFonts w:ascii="宋体" w:hAnsi="宋体"/>
          <w:b/>
          <w:szCs w:val="21"/>
        </w:rPr>
      </w:pPr>
      <w:r>
        <w:rPr>
          <w:rFonts w:ascii="宋体" w:hAnsi="宋体" w:hint="eastAsia"/>
          <w:b/>
          <w:szCs w:val="21"/>
        </w:rPr>
        <w:t>5.2 开标程序</w:t>
      </w:r>
      <w:bookmarkEnd w:id="350"/>
      <w:bookmarkEnd w:id="351"/>
      <w:bookmarkEnd w:id="352"/>
      <w:bookmarkEnd w:id="353"/>
      <w:bookmarkEnd w:id="354"/>
    </w:p>
    <w:p w:rsidR="00294ACD" w:rsidRDefault="00A37B5B">
      <w:pPr>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接收投标文件；</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szCs w:val="21"/>
        </w:rPr>
        <w:t>投标文件密封性检查并签字确认；</w:t>
      </w:r>
    </w:p>
    <w:p w:rsidR="00294ACD" w:rsidRDefault="00A37B5B">
      <w:pPr>
        <w:adjustRightInd w:val="0"/>
        <w:snapToGrid w:val="0"/>
        <w:spacing w:line="360" w:lineRule="auto"/>
        <w:ind w:firstLineChars="171" w:firstLine="359"/>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szCs w:val="21"/>
        </w:rPr>
        <w:t>招标人唱标；</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cs="宋体" w:hint="eastAsia"/>
          <w:szCs w:val="21"/>
        </w:rPr>
        <w:t>投标人代表、招标人代表、监标人、记录人等有关人员在开标记录上签字确认；</w:t>
      </w:r>
    </w:p>
    <w:p w:rsidR="00294ACD" w:rsidRDefault="00A37B5B">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cs="宋体" w:hint="eastAsia"/>
          <w:szCs w:val="21"/>
        </w:rPr>
        <w:t>开标结束。</w:t>
      </w:r>
    </w:p>
    <w:p w:rsidR="00294ACD" w:rsidRDefault="00A37B5B">
      <w:pPr>
        <w:adjustRightInd w:val="0"/>
        <w:snapToGrid w:val="0"/>
        <w:spacing w:line="360" w:lineRule="auto"/>
        <w:rPr>
          <w:rFonts w:ascii="宋体" w:hAnsi="宋体"/>
          <w:b/>
          <w:szCs w:val="21"/>
        </w:rPr>
      </w:pPr>
      <w:r>
        <w:rPr>
          <w:rFonts w:ascii="宋体" w:hAnsi="宋体"/>
          <w:b/>
          <w:szCs w:val="21"/>
        </w:rPr>
        <w:lastRenderedPageBreak/>
        <w:t xml:space="preserve">5.3 </w:t>
      </w:r>
      <w:r>
        <w:rPr>
          <w:rFonts w:ascii="宋体" w:hAnsi="宋体" w:hint="eastAsia"/>
          <w:b/>
          <w:szCs w:val="21"/>
        </w:rPr>
        <w:t>开标异议</w:t>
      </w:r>
    </w:p>
    <w:p w:rsidR="00294ACD" w:rsidRDefault="00A37B5B">
      <w:pPr>
        <w:snapToGrid w:val="0"/>
        <w:spacing w:line="360" w:lineRule="auto"/>
        <w:ind w:firstLine="480"/>
        <w:rPr>
          <w:rFonts w:ascii="宋体" w:hAnsi="宋体" w:cs="宋体"/>
          <w:szCs w:val="21"/>
        </w:rPr>
      </w:pPr>
      <w:r>
        <w:rPr>
          <w:rFonts w:ascii="宋体" w:hAnsi="宋体" w:cs="宋体" w:hint="eastAsia"/>
          <w:szCs w:val="21"/>
        </w:rPr>
        <w:t>投标人对开标有异议的，应当在开标现场提出，招标人当场作出答复，并制作记录。</w:t>
      </w:r>
    </w:p>
    <w:p w:rsidR="00294ACD" w:rsidRDefault="00A37B5B">
      <w:pPr>
        <w:pStyle w:val="2150"/>
        <w:keepNext w:val="0"/>
        <w:keepLines w:val="0"/>
        <w:rPr>
          <w:color w:val="auto"/>
        </w:rPr>
      </w:pPr>
      <w:bookmarkStart w:id="355" w:name="_Toc76565777"/>
      <w:bookmarkStart w:id="356" w:name="_Toc76565570"/>
      <w:r>
        <w:rPr>
          <w:color w:val="auto"/>
        </w:rPr>
        <w:t>6.</w:t>
      </w:r>
      <w:r>
        <w:rPr>
          <w:color w:val="auto"/>
        </w:rPr>
        <w:t>评标</w:t>
      </w:r>
      <w:bookmarkEnd w:id="338"/>
      <w:bookmarkEnd w:id="339"/>
      <w:bookmarkEnd w:id="340"/>
      <w:bookmarkEnd w:id="341"/>
      <w:bookmarkEnd w:id="342"/>
      <w:bookmarkEnd w:id="343"/>
      <w:bookmarkEnd w:id="344"/>
      <w:bookmarkEnd w:id="345"/>
      <w:bookmarkEnd w:id="346"/>
      <w:bookmarkEnd w:id="347"/>
      <w:bookmarkEnd w:id="348"/>
      <w:bookmarkEnd w:id="349"/>
      <w:bookmarkEnd w:id="355"/>
      <w:bookmarkEnd w:id="356"/>
    </w:p>
    <w:p w:rsidR="00294ACD" w:rsidRDefault="00A37B5B">
      <w:pPr>
        <w:pStyle w:val="3"/>
        <w:keepNext w:val="0"/>
        <w:keepLines w:val="0"/>
        <w:ind w:firstLine="118"/>
      </w:pPr>
      <w:bookmarkStart w:id="357" w:name="_Toc387526210"/>
      <w:bookmarkStart w:id="358" w:name="_Toc523825308"/>
      <w:bookmarkStart w:id="359" w:name="_Toc9909"/>
      <w:bookmarkStart w:id="360" w:name="_Toc387526406"/>
      <w:bookmarkStart w:id="361" w:name="_Toc387526314"/>
      <w:bookmarkStart w:id="362" w:name="_Toc518311168"/>
      <w:bookmarkStart w:id="363" w:name="_Toc76565778"/>
      <w:bookmarkStart w:id="364" w:name="_Toc76565571"/>
      <w:r>
        <w:t xml:space="preserve">6.1 </w:t>
      </w:r>
      <w:r>
        <w:t>评标委员会</w:t>
      </w:r>
      <w:bookmarkEnd w:id="357"/>
      <w:bookmarkEnd w:id="358"/>
      <w:bookmarkEnd w:id="359"/>
      <w:bookmarkEnd w:id="360"/>
      <w:bookmarkEnd w:id="361"/>
      <w:bookmarkEnd w:id="362"/>
      <w:bookmarkEnd w:id="363"/>
      <w:bookmarkEnd w:id="364"/>
    </w:p>
    <w:p w:rsidR="00294ACD" w:rsidRDefault="00A37B5B">
      <w:pPr>
        <w:spacing w:line="360" w:lineRule="auto"/>
        <w:ind w:firstLine="420"/>
        <w:rPr>
          <w:szCs w:val="21"/>
        </w:rPr>
      </w:pPr>
      <w:bookmarkStart w:id="365" w:name="_Toc269310951"/>
      <w:bookmarkStart w:id="366" w:name="_Toc324255922"/>
      <w:bookmarkStart w:id="367" w:name="_Toc339359778"/>
      <w:r>
        <w:rPr>
          <w:szCs w:val="21"/>
        </w:rPr>
        <w:t xml:space="preserve">6.1.1 </w:t>
      </w:r>
      <w:r>
        <w:rPr>
          <w:szCs w:val="21"/>
        </w:rPr>
        <w:t>评标由招标人依法组建的评标委员会负责。评标委员会由招标人代表以及有关技术、经济等方面的专家组成。</w:t>
      </w:r>
    </w:p>
    <w:p w:rsidR="00294ACD" w:rsidRDefault="00A37B5B">
      <w:pPr>
        <w:spacing w:line="360" w:lineRule="auto"/>
        <w:ind w:firstLine="420"/>
        <w:rPr>
          <w:szCs w:val="21"/>
        </w:rPr>
      </w:pPr>
      <w:r>
        <w:rPr>
          <w:szCs w:val="21"/>
        </w:rPr>
        <w:t xml:space="preserve">6.1.2 </w:t>
      </w:r>
      <w:r>
        <w:rPr>
          <w:szCs w:val="21"/>
        </w:rPr>
        <w:t>评标委员会成员有下列情形之一的，应当回避：</w:t>
      </w:r>
    </w:p>
    <w:p w:rsidR="00294ACD" w:rsidRDefault="00A37B5B">
      <w:pPr>
        <w:spacing w:line="360" w:lineRule="auto"/>
        <w:ind w:firstLine="420"/>
        <w:rPr>
          <w:szCs w:val="21"/>
        </w:rPr>
      </w:pPr>
      <w:r>
        <w:rPr>
          <w:rFonts w:hint="eastAsia"/>
          <w:szCs w:val="21"/>
        </w:rPr>
        <w:t>（</w:t>
      </w:r>
      <w:r>
        <w:rPr>
          <w:rFonts w:hint="eastAsia"/>
          <w:szCs w:val="21"/>
        </w:rPr>
        <w:t>1</w:t>
      </w:r>
      <w:r>
        <w:rPr>
          <w:rFonts w:hint="eastAsia"/>
          <w:szCs w:val="21"/>
        </w:rPr>
        <w:t>）</w:t>
      </w:r>
      <w:r>
        <w:rPr>
          <w:szCs w:val="21"/>
        </w:rPr>
        <w:t>投标人或投标人主要负责人的近亲属；</w:t>
      </w:r>
    </w:p>
    <w:p w:rsidR="00294ACD" w:rsidRDefault="00A37B5B">
      <w:pPr>
        <w:spacing w:line="360" w:lineRule="auto"/>
        <w:ind w:firstLine="420"/>
        <w:rPr>
          <w:szCs w:val="21"/>
        </w:rPr>
      </w:pPr>
      <w:r>
        <w:rPr>
          <w:rFonts w:hint="eastAsia"/>
          <w:szCs w:val="21"/>
        </w:rPr>
        <w:t>（</w:t>
      </w:r>
      <w:r>
        <w:rPr>
          <w:rFonts w:hint="eastAsia"/>
          <w:szCs w:val="21"/>
        </w:rPr>
        <w:t>2</w:t>
      </w:r>
      <w:r>
        <w:rPr>
          <w:rFonts w:hint="eastAsia"/>
          <w:szCs w:val="21"/>
        </w:rPr>
        <w:t>）</w:t>
      </w:r>
      <w:r>
        <w:rPr>
          <w:szCs w:val="21"/>
        </w:rPr>
        <w:t>项目主管部门或者行政监督部门的人员；</w:t>
      </w:r>
    </w:p>
    <w:p w:rsidR="00294ACD" w:rsidRDefault="00A37B5B">
      <w:pPr>
        <w:spacing w:line="360" w:lineRule="auto"/>
        <w:ind w:firstLine="420"/>
        <w:rPr>
          <w:szCs w:val="21"/>
        </w:rPr>
      </w:pPr>
      <w:r>
        <w:rPr>
          <w:rFonts w:hint="eastAsia"/>
          <w:szCs w:val="21"/>
        </w:rPr>
        <w:t>（</w:t>
      </w:r>
      <w:r>
        <w:rPr>
          <w:rFonts w:hint="eastAsia"/>
          <w:szCs w:val="21"/>
        </w:rPr>
        <w:t>3</w:t>
      </w:r>
      <w:r>
        <w:rPr>
          <w:rFonts w:hint="eastAsia"/>
          <w:szCs w:val="21"/>
        </w:rPr>
        <w:t>）</w:t>
      </w:r>
      <w:r>
        <w:rPr>
          <w:szCs w:val="21"/>
        </w:rPr>
        <w:t>与投标人有经济利益关系；</w:t>
      </w:r>
    </w:p>
    <w:p w:rsidR="00294ACD" w:rsidRDefault="00A37B5B">
      <w:pPr>
        <w:spacing w:line="360" w:lineRule="auto"/>
        <w:ind w:firstLine="420"/>
        <w:rPr>
          <w:szCs w:val="21"/>
        </w:rPr>
      </w:pPr>
      <w:r>
        <w:rPr>
          <w:rFonts w:hint="eastAsia"/>
          <w:szCs w:val="21"/>
        </w:rPr>
        <w:t>（</w:t>
      </w:r>
      <w:r>
        <w:rPr>
          <w:rFonts w:hint="eastAsia"/>
          <w:szCs w:val="21"/>
        </w:rPr>
        <w:t>4</w:t>
      </w:r>
      <w:r>
        <w:rPr>
          <w:rFonts w:hint="eastAsia"/>
          <w:szCs w:val="21"/>
        </w:rPr>
        <w:t>）</w:t>
      </w:r>
      <w:r>
        <w:rPr>
          <w:szCs w:val="21"/>
        </w:rPr>
        <w:t>曾因在招标、评标以及其他与招标投标有关活动中从事违法行为而受过行政处罚或刑事处罚的</w:t>
      </w:r>
      <w:r>
        <w:rPr>
          <w:rFonts w:hint="eastAsia"/>
          <w:szCs w:val="21"/>
        </w:rPr>
        <w:t>。</w:t>
      </w:r>
    </w:p>
    <w:p w:rsidR="00294ACD" w:rsidRDefault="00A37B5B">
      <w:pPr>
        <w:pStyle w:val="3"/>
        <w:keepNext w:val="0"/>
        <w:keepLines w:val="0"/>
        <w:ind w:firstLine="118"/>
      </w:pPr>
      <w:bookmarkStart w:id="368" w:name="_Toc518311169"/>
      <w:bookmarkStart w:id="369" w:name="_Toc76565572"/>
      <w:bookmarkStart w:id="370" w:name="_Toc387526211"/>
      <w:bookmarkStart w:id="371" w:name="_Toc387526407"/>
      <w:bookmarkStart w:id="372" w:name="_Toc12316"/>
      <w:bookmarkStart w:id="373" w:name="_Toc523825309"/>
      <w:bookmarkStart w:id="374" w:name="_Toc387526315"/>
      <w:bookmarkStart w:id="375" w:name="_Toc76565779"/>
      <w:r>
        <w:t>6.2</w:t>
      </w:r>
      <w:bookmarkEnd w:id="365"/>
      <w:bookmarkEnd w:id="366"/>
      <w:bookmarkEnd w:id="367"/>
      <w:r>
        <w:t>评标原则</w:t>
      </w:r>
      <w:bookmarkEnd w:id="368"/>
      <w:bookmarkEnd w:id="369"/>
      <w:bookmarkEnd w:id="370"/>
      <w:bookmarkEnd w:id="371"/>
      <w:bookmarkEnd w:id="372"/>
      <w:bookmarkEnd w:id="373"/>
      <w:bookmarkEnd w:id="374"/>
      <w:bookmarkEnd w:id="375"/>
    </w:p>
    <w:p w:rsidR="00294ACD" w:rsidRDefault="00A37B5B">
      <w:pPr>
        <w:spacing w:line="360" w:lineRule="auto"/>
        <w:ind w:firstLineChars="200" w:firstLine="420"/>
      </w:pPr>
      <w:r>
        <w:t>评标活动遵循公平、公正、科学和择优的原则。</w:t>
      </w:r>
    </w:p>
    <w:p w:rsidR="00294ACD" w:rsidRDefault="00A37B5B">
      <w:pPr>
        <w:pStyle w:val="3"/>
        <w:keepNext w:val="0"/>
        <w:keepLines w:val="0"/>
        <w:spacing w:before="100" w:beforeAutospacing="1"/>
        <w:ind w:firstLine="118"/>
      </w:pPr>
      <w:bookmarkStart w:id="376" w:name="_Toc387526408"/>
      <w:bookmarkStart w:id="377" w:name="_Toc179632583"/>
      <w:bookmarkStart w:id="378" w:name="_Toc246996952"/>
      <w:bookmarkStart w:id="379" w:name="_Toc247085723"/>
      <w:bookmarkStart w:id="380" w:name="_Toc152042341"/>
      <w:bookmarkStart w:id="381" w:name="_Toc518311170"/>
      <w:bookmarkStart w:id="382" w:name="_Toc6500"/>
      <w:bookmarkStart w:id="383" w:name="_Toc152045565"/>
      <w:bookmarkStart w:id="384" w:name="_Toc76565780"/>
      <w:bookmarkStart w:id="385" w:name="_Toc144974533"/>
      <w:bookmarkStart w:id="386" w:name="_Toc523825310"/>
      <w:bookmarkStart w:id="387" w:name="_Toc387526316"/>
      <w:bookmarkStart w:id="388" w:name="_Toc366679696"/>
      <w:bookmarkStart w:id="389" w:name="_Toc246996209"/>
      <w:bookmarkStart w:id="390" w:name="_Toc387526212"/>
      <w:bookmarkStart w:id="391" w:name="_Toc76565573"/>
      <w:r>
        <w:t xml:space="preserve">6.3 </w:t>
      </w:r>
      <w:r>
        <w:t>评标</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294ACD" w:rsidRDefault="00A37B5B">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294ACD" w:rsidRDefault="00A37B5B">
      <w:pPr>
        <w:pStyle w:val="3"/>
        <w:keepNext w:val="0"/>
        <w:keepLines w:val="0"/>
        <w:snapToGrid w:val="0"/>
        <w:spacing w:before="100" w:beforeAutospacing="1"/>
        <w:ind w:firstLine="118"/>
      </w:pPr>
      <w:bookmarkStart w:id="392" w:name="_Toc523825311"/>
      <w:bookmarkStart w:id="393" w:name="_Toc76565574"/>
      <w:bookmarkStart w:id="394" w:name="_Toc76565781"/>
      <w:bookmarkStart w:id="395" w:name="_Toc518311171"/>
      <w:r>
        <w:rPr>
          <w:rFonts w:hint="eastAsia"/>
        </w:rPr>
        <w:t xml:space="preserve">6.4 </w:t>
      </w:r>
      <w:r>
        <w:rPr>
          <w:rFonts w:hint="eastAsia"/>
        </w:rPr>
        <w:t>多个标段推荐中标候选人顺序</w:t>
      </w:r>
      <w:bookmarkEnd w:id="392"/>
      <w:bookmarkEnd w:id="393"/>
      <w:bookmarkEnd w:id="394"/>
      <w:bookmarkEnd w:id="395"/>
    </w:p>
    <w:p w:rsidR="00294ACD" w:rsidRDefault="00A37B5B">
      <w:pPr>
        <w:spacing w:line="360" w:lineRule="auto"/>
        <w:ind w:firstLineChars="200" w:firstLine="420"/>
      </w:pPr>
      <w:r>
        <w:rPr>
          <w:rFonts w:hint="eastAsia"/>
        </w:rPr>
        <w:t>见投标人须知前附表</w:t>
      </w:r>
    </w:p>
    <w:p w:rsidR="00294ACD" w:rsidRDefault="00A37B5B">
      <w:pPr>
        <w:pStyle w:val="2150"/>
        <w:keepNext w:val="0"/>
        <w:keepLines w:val="0"/>
        <w:rPr>
          <w:color w:val="auto"/>
        </w:rPr>
      </w:pPr>
      <w:bookmarkStart w:id="396" w:name="_Toc76565782"/>
      <w:bookmarkStart w:id="397" w:name="_Toc518311172"/>
      <w:bookmarkStart w:id="398" w:name="_Toc387526409"/>
      <w:bookmarkStart w:id="399" w:name="_Toc387526213"/>
      <w:bookmarkStart w:id="400" w:name="_Toc523825312"/>
      <w:bookmarkStart w:id="401" w:name="_Toc76565575"/>
      <w:bookmarkStart w:id="402" w:name="_Toc387526317"/>
      <w:bookmarkStart w:id="403" w:name="_Toc22985"/>
      <w:bookmarkStart w:id="404" w:name="_Toc368760433"/>
      <w:bookmarkStart w:id="405" w:name="_Toc369077567"/>
      <w:r>
        <w:rPr>
          <w:color w:val="auto"/>
        </w:rPr>
        <w:t>7.</w:t>
      </w:r>
      <w:r>
        <w:rPr>
          <w:rFonts w:hint="eastAsia"/>
          <w:color w:val="auto"/>
        </w:rPr>
        <w:t>评标结果公示</w:t>
      </w:r>
      <w:bookmarkEnd w:id="396"/>
      <w:bookmarkEnd w:id="397"/>
      <w:bookmarkEnd w:id="398"/>
      <w:bookmarkEnd w:id="399"/>
      <w:bookmarkEnd w:id="400"/>
      <w:bookmarkEnd w:id="401"/>
      <w:bookmarkEnd w:id="402"/>
      <w:bookmarkEnd w:id="403"/>
    </w:p>
    <w:p w:rsidR="00294ACD" w:rsidRDefault="00A37B5B">
      <w:pPr>
        <w:spacing w:line="360" w:lineRule="auto"/>
        <w:ind w:firstLine="420"/>
        <w:rPr>
          <w:szCs w:val="21"/>
        </w:rPr>
      </w:pPr>
      <w:r>
        <w:rPr>
          <w:rFonts w:hint="eastAsia"/>
          <w:szCs w:val="21"/>
        </w:rPr>
        <w:t xml:space="preserve">7.1 </w:t>
      </w:r>
      <w:r>
        <w:rPr>
          <w:rFonts w:hint="eastAsia"/>
          <w:szCs w:val="21"/>
        </w:rPr>
        <w:t>招标人在收到评标报告之日起</w:t>
      </w:r>
      <w:r>
        <w:rPr>
          <w:rFonts w:hint="eastAsia"/>
          <w:szCs w:val="21"/>
        </w:rPr>
        <w:t>3</w:t>
      </w:r>
      <w:r>
        <w:rPr>
          <w:rFonts w:hint="eastAsia"/>
          <w:szCs w:val="21"/>
        </w:rPr>
        <w:t>日内，在招标公告相同的发布媒介上对评标结果进行公示，公示期不少于</w:t>
      </w:r>
      <w:r>
        <w:rPr>
          <w:rFonts w:hint="eastAsia"/>
          <w:szCs w:val="21"/>
        </w:rPr>
        <w:t>3</w:t>
      </w:r>
      <w:r>
        <w:rPr>
          <w:rFonts w:hint="eastAsia"/>
          <w:szCs w:val="21"/>
        </w:rPr>
        <w:t>日。</w:t>
      </w:r>
    </w:p>
    <w:p w:rsidR="00294ACD" w:rsidRDefault="00A37B5B">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w:t>
      </w:r>
      <w:r>
        <w:rPr>
          <w:rFonts w:hint="eastAsia"/>
          <w:szCs w:val="21"/>
        </w:rPr>
        <w:t>3</w:t>
      </w:r>
      <w:r>
        <w:rPr>
          <w:szCs w:val="21"/>
        </w:rPr>
        <w:t>日内作出答复</w:t>
      </w:r>
      <w:r>
        <w:rPr>
          <w:rFonts w:hint="eastAsia"/>
          <w:szCs w:val="21"/>
        </w:rPr>
        <w:t>，并在</w:t>
      </w:r>
      <w:r>
        <w:rPr>
          <w:szCs w:val="21"/>
        </w:rPr>
        <w:t>作出答复前暂停招标投标活动。</w:t>
      </w:r>
    </w:p>
    <w:p w:rsidR="00294ACD" w:rsidRDefault="00A37B5B">
      <w:pPr>
        <w:pStyle w:val="2150"/>
        <w:keepNext w:val="0"/>
        <w:keepLines w:val="0"/>
        <w:rPr>
          <w:color w:val="auto"/>
        </w:rPr>
      </w:pPr>
      <w:bookmarkStart w:id="406" w:name="_Toc76565576"/>
      <w:bookmarkStart w:id="407" w:name="_Toc76565783"/>
      <w:bookmarkStart w:id="408" w:name="_Toc387526214"/>
      <w:bookmarkStart w:id="409" w:name="_Toc387526318"/>
      <w:bookmarkStart w:id="410" w:name="_Toc15824"/>
      <w:bookmarkStart w:id="411" w:name="_Toc387526410"/>
      <w:bookmarkStart w:id="412" w:name="_Toc523825313"/>
      <w:bookmarkStart w:id="413" w:name="_Toc518311173"/>
      <w:r>
        <w:rPr>
          <w:rFonts w:hint="eastAsia"/>
          <w:color w:val="auto"/>
        </w:rPr>
        <w:t>8.</w:t>
      </w:r>
      <w:r>
        <w:rPr>
          <w:color w:val="auto"/>
        </w:rPr>
        <w:t>合同授予</w:t>
      </w:r>
      <w:bookmarkEnd w:id="324"/>
      <w:bookmarkEnd w:id="325"/>
      <w:bookmarkEnd w:id="326"/>
      <w:bookmarkEnd w:id="327"/>
      <w:bookmarkEnd w:id="328"/>
      <w:bookmarkEnd w:id="329"/>
      <w:bookmarkEnd w:id="330"/>
      <w:bookmarkEnd w:id="331"/>
      <w:bookmarkEnd w:id="332"/>
      <w:bookmarkEnd w:id="404"/>
      <w:bookmarkEnd w:id="405"/>
      <w:bookmarkEnd w:id="406"/>
      <w:bookmarkEnd w:id="407"/>
      <w:bookmarkEnd w:id="408"/>
      <w:bookmarkEnd w:id="409"/>
      <w:bookmarkEnd w:id="410"/>
      <w:bookmarkEnd w:id="411"/>
      <w:bookmarkEnd w:id="412"/>
      <w:bookmarkEnd w:id="413"/>
    </w:p>
    <w:p w:rsidR="00294ACD" w:rsidRDefault="00A37B5B">
      <w:pPr>
        <w:pStyle w:val="3"/>
        <w:keepNext w:val="0"/>
        <w:keepLines w:val="0"/>
        <w:ind w:firstLine="118"/>
      </w:pPr>
      <w:bookmarkStart w:id="414" w:name="_Toc76565784"/>
      <w:bookmarkStart w:id="415" w:name="_Toc179632585"/>
      <w:bookmarkStart w:id="416" w:name="_Toc387526319"/>
      <w:bookmarkStart w:id="417" w:name="_Toc152042343"/>
      <w:bookmarkStart w:id="418" w:name="_Toc247085725"/>
      <w:bookmarkStart w:id="419" w:name="_Toc387526215"/>
      <w:bookmarkStart w:id="420" w:name="_Toc523825314"/>
      <w:bookmarkStart w:id="421" w:name="_Toc518311174"/>
      <w:bookmarkStart w:id="422" w:name="_Toc246996954"/>
      <w:bookmarkStart w:id="423" w:name="_Toc366679698"/>
      <w:bookmarkStart w:id="424" w:name="_Toc144974535"/>
      <w:bookmarkStart w:id="425" w:name="_Toc246996211"/>
      <w:bookmarkStart w:id="426" w:name="_Toc152045567"/>
      <w:bookmarkStart w:id="427" w:name="_Toc387526411"/>
      <w:bookmarkStart w:id="428" w:name="_Toc518286332"/>
      <w:bookmarkStart w:id="429" w:name="_Toc5192"/>
      <w:bookmarkStart w:id="430" w:name="_Toc76565577"/>
      <w:r>
        <w:rPr>
          <w:rFonts w:hint="eastAsia"/>
        </w:rPr>
        <w:t>8</w:t>
      </w:r>
      <w:r>
        <w:t xml:space="preserve">.1 </w:t>
      </w:r>
      <w:r>
        <w:t>定标方式</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294ACD" w:rsidRDefault="00A37B5B">
      <w:pPr>
        <w:spacing w:line="360" w:lineRule="auto"/>
        <w:ind w:firstLineChars="200" w:firstLine="420"/>
        <w:outlineLvl w:val="0"/>
      </w:pPr>
      <w:bookmarkStart w:id="431" w:name="_Toc518286333"/>
      <w:bookmarkStart w:id="432" w:name="_Toc523825315"/>
      <w:bookmarkStart w:id="433" w:name="_Toc505173171"/>
      <w:bookmarkStart w:id="434" w:name="_Toc76565785"/>
      <w:bookmarkStart w:id="435" w:name="_Toc76565578"/>
      <w:bookmarkStart w:id="436" w:name="_Toc518311175"/>
      <w:bookmarkStart w:id="437" w:name="_Toc387526216"/>
      <w:bookmarkStart w:id="438" w:name="_Toc387526320"/>
      <w:bookmarkStart w:id="439" w:name="_Toc387526412"/>
      <w:bookmarkStart w:id="440" w:name="_Toc29357"/>
      <w:r>
        <w:rPr>
          <w:rFonts w:hint="eastAsia"/>
        </w:rPr>
        <w:t>评标委员会完成评标后，应向招标人推荐</w:t>
      </w:r>
      <w:r>
        <w:rPr>
          <w:rFonts w:hint="eastAsia"/>
        </w:rPr>
        <w:t>3</w:t>
      </w:r>
      <w:r>
        <w:rPr>
          <w:rFonts w:hint="eastAsia"/>
        </w:rPr>
        <w:t>名有排序的中标候选人。招标人应确定排名第一位的中标候选人为中标人，如中标候选人放弃中标、未能按合同规定提交履约保证金、因不可抗力提出不能履行合同，招标人可以按照评标委员会提出的中标候选人名单排序依次确定其他中标候选人为中标人，也可以重</w:t>
      </w:r>
      <w:r>
        <w:rPr>
          <w:rFonts w:hint="eastAsia"/>
        </w:rPr>
        <w:lastRenderedPageBreak/>
        <w:t>新招标。</w:t>
      </w:r>
      <w:bookmarkEnd w:id="431"/>
      <w:bookmarkEnd w:id="432"/>
      <w:bookmarkEnd w:id="433"/>
      <w:bookmarkEnd w:id="434"/>
      <w:bookmarkEnd w:id="435"/>
      <w:bookmarkEnd w:id="436"/>
    </w:p>
    <w:p w:rsidR="00294ACD" w:rsidRDefault="00A37B5B">
      <w:pPr>
        <w:spacing w:line="360" w:lineRule="auto"/>
        <w:ind w:firstLineChars="200" w:firstLine="420"/>
        <w:outlineLvl w:val="0"/>
      </w:pPr>
      <w:bookmarkStart w:id="441" w:name="_Toc518311176"/>
      <w:bookmarkStart w:id="442" w:name="_Toc518286334"/>
      <w:bookmarkStart w:id="443" w:name="_Toc523825316"/>
      <w:bookmarkStart w:id="444" w:name="_Toc76565579"/>
      <w:bookmarkStart w:id="445" w:name="_Toc76565786"/>
      <w:r>
        <w:rPr>
          <w:rFonts w:hint="eastAsia"/>
        </w:rPr>
        <w:t>8.2</w:t>
      </w:r>
      <w:bookmarkStart w:id="446" w:name="_Toc246996212"/>
      <w:bookmarkStart w:id="447" w:name="_Toc247085726"/>
      <w:bookmarkStart w:id="448" w:name="_Toc387526321"/>
      <w:bookmarkStart w:id="449" w:name="_Toc366679700"/>
      <w:bookmarkStart w:id="450" w:name="_Toc387526413"/>
      <w:bookmarkStart w:id="451" w:name="_Toc179632586"/>
      <w:bookmarkStart w:id="452" w:name="_Toc246996955"/>
      <w:bookmarkStart w:id="453" w:name="_Toc387526217"/>
      <w:bookmarkStart w:id="454" w:name="_Toc13765"/>
      <w:bookmarkEnd w:id="437"/>
      <w:bookmarkEnd w:id="438"/>
      <w:bookmarkEnd w:id="439"/>
      <w:bookmarkEnd w:id="440"/>
      <w:r>
        <w:t>中标</w:t>
      </w:r>
      <w:r>
        <w:rPr>
          <w:rFonts w:hint="eastAsia"/>
        </w:rPr>
        <w:t>人公告及中标</w:t>
      </w:r>
      <w:r>
        <w:t>通知</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94ACD" w:rsidRDefault="00A37B5B">
      <w:pPr>
        <w:spacing w:line="360" w:lineRule="auto"/>
        <w:ind w:firstLineChars="200" w:firstLine="420"/>
      </w:pPr>
      <w:bookmarkStart w:id="455" w:name="_Toc246996956"/>
      <w:bookmarkStart w:id="456" w:name="_Toc366679701"/>
      <w:bookmarkStart w:id="457" w:name="_Toc247085727"/>
      <w:bookmarkStart w:id="458" w:name="_Toc179632587"/>
      <w:bookmarkStart w:id="459" w:name="_Toc246996213"/>
      <w:r>
        <w:rPr>
          <w:rFonts w:hint="eastAsia"/>
        </w:rPr>
        <w:t>招标人在本招标文件规定的投标有效期内将中标人名称、中标价和项目负责人在与招标公告相同的发布媒介上予以公告，并以书面形式向中标人发出中标通知书。</w:t>
      </w:r>
    </w:p>
    <w:p w:rsidR="00294ACD" w:rsidRDefault="00A37B5B">
      <w:pPr>
        <w:pStyle w:val="3"/>
        <w:keepNext w:val="0"/>
        <w:keepLines w:val="0"/>
        <w:ind w:firstLine="118"/>
      </w:pPr>
      <w:bookmarkStart w:id="460" w:name="_Toc523825317"/>
      <w:bookmarkStart w:id="461" w:name="_Toc518286335"/>
      <w:bookmarkStart w:id="462" w:name="_Toc26386"/>
      <w:bookmarkStart w:id="463" w:name="_Toc387526322"/>
      <w:bookmarkStart w:id="464" w:name="_Toc76565787"/>
      <w:bookmarkStart w:id="465" w:name="_Toc518311177"/>
      <w:bookmarkStart w:id="466" w:name="_Toc387526414"/>
      <w:bookmarkStart w:id="467" w:name="_Toc387526218"/>
      <w:bookmarkStart w:id="468" w:name="_Toc76565580"/>
      <w:r>
        <w:rPr>
          <w:rFonts w:hint="eastAsia"/>
        </w:rPr>
        <w:t xml:space="preserve">8.3 </w:t>
      </w:r>
      <w:r>
        <w:t>履约保证金</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294ACD" w:rsidRDefault="00A37B5B">
      <w:pPr>
        <w:spacing w:line="360" w:lineRule="auto"/>
        <w:ind w:firstLineChars="200" w:firstLine="420"/>
      </w:pPr>
      <w:r>
        <w:rPr>
          <w:rFonts w:hint="eastAsia"/>
        </w:rPr>
        <w:t>8</w:t>
      </w:r>
      <w:r>
        <w:t>.</w:t>
      </w:r>
      <w:r>
        <w:rPr>
          <w:rFonts w:hint="eastAsia"/>
        </w:rPr>
        <w:t>3</w:t>
      </w:r>
      <w:r>
        <w:t>.1</w:t>
      </w:r>
      <w:r>
        <w:t>中标通知书发出</w:t>
      </w:r>
      <w:r w:rsidR="00C14B3F">
        <w:rPr>
          <w:rFonts w:hint="eastAsia"/>
        </w:rPr>
        <w:t>后</w:t>
      </w:r>
      <w:r>
        <w:rPr>
          <w:rFonts w:hint="eastAsia"/>
        </w:rPr>
        <w:t>，合同签订前</w:t>
      </w:r>
      <w:r>
        <w:t>，中标人应按投标人须知前附表规定的形式和招标文件</w:t>
      </w:r>
      <w:r>
        <w:t>“</w:t>
      </w:r>
      <w:r>
        <w:t>合同条款及格式</w:t>
      </w:r>
      <w:r>
        <w:t>”</w:t>
      </w:r>
      <w:r>
        <w:t>规定的或者事先经过招标人书面认可的履约保证金格式向招标人提交履约保证金。联合体中标的，其履约保证金由牵头人递交。</w:t>
      </w:r>
    </w:p>
    <w:p w:rsidR="00294ACD" w:rsidRDefault="00A37B5B">
      <w:pPr>
        <w:spacing w:line="360" w:lineRule="auto"/>
        <w:ind w:firstLineChars="200" w:firstLine="420"/>
      </w:pPr>
      <w:r>
        <w:rPr>
          <w:rFonts w:hint="eastAsia"/>
        </w:rPr>
        <w:t>8</w:t>
      </w:r>
      <w:r>
        <w:t>.</w:t>
      </w:r>
      <w:r>
        <w:rPr>
          <w:rFonts w:hint="eastAsia"/>
        </w:rPr>
        <w:t>3</w:t>
      </w:r>
      <w:r>
        <w:t xml:space="preserve">.2 </w:t>
      </w:r>
      <w:r>
        <w:t>中标人不能按本章第</w:t>
      </w:r>
      <w:r>
        <w:rPr>
          <w:rFonts w:hint="eastAsia"/>
        </w:rPr>
        <w:t>8</w:t>
      </w:r>
      <w:r>
        <w:t>.</w:t>
      </w:r>
      <w:r>
        <w:rPr>
          <w:rFonts w:hint="eastAsia"/>
        </w:rPr>
        <w:t>3</w:t>
      </w:r>
      <w:r>
        <w:t>.1</w:t>
      </w:r>
      <w:r>
        <w:t>项要求提交履约保证金的，视为放弃中标，其投标保证金</w:t>
      </w:r>
      <w:r>
        <w:rPr>
          <w:rFonts w:hint="eastAsia"/>
        </w:rPr>
        <w:t>（如有）</w:t>
      </w:r>
      <w:r>
        <w:t>不予退还，给招标人造成的损失超过投标保证金</w:t>
      </w:r>
      <w:r>
        <w:rPr>
          <w:rFonts w:hint="eastAsia"/>
        </w:rPr>
        <w:t>（如有）</w:t>
      </w:r>
      <w:r>
        <w:t>数额的，中标人还应当对超过部分予以赔偿。</w:t>
      </w:r>
    </w:p>
    <w:p w:rsidR="00294ACD" w:rsidRDefault="00A37B5B">
      <w:pPr>
        <w:pStyle w:val="3"/>
        <w:keepNext w:val="0"/>
        <w:keepLines w:val="0"/>
        <w:ind w:firstLine="118"/>
      </w:pPr>
      <w:bookmarkStart w:id="469" w:name="_Toc387526415"/>
      <w:bookmarkStart w:id="470" w:name="_Toc387526219"/>
      <w:bookmarkStart w:id="471" w:name="_Toc10565"/>
      <w:bookmarkStart w:id="472" w:name="_Toc366679702"/>
      <w:bookmarkStart w:id="473" w:name="_Toc387526323"/>
      <w:bookmarkStart w:id="474" w:name="_Toc76565581"/>
      <w:bookmarkStart w:id="475" w:name="_Toc247085728"/>
      <w:bookmarkStart w:id="476" w:name="_Toc76565788"/>
      <w:bookmarkStart w:id="477" w:name="_Toc179632588"/>
      <w:bookmarkStart w:id="478" w:name="_Toc518286336"/>
      <w:bookmarkStart w:id="479" w:name="_Toc518311178"/>
      <w:bookmarkStart w:id="480" w:name="_Toc523825318"/>
      <w:bookmarkStart w:id="481" w:name="_Toc246996957"/>
      <w:bookmarkStart w:id="482" w:name="_Toc246996214"/>
      <w:r>
        <w:rPr>
          <w:rFonts w:hint="eastAsia"/>
        </w:rPr>
        <w:t xml:space="preserve">8.4 </w:t>
      </w:r>
      <w:r>
        <w:t>签订合同</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294ACD" w:rsidRDefault="00A37B5B">
      <w:pPr>
        <w:spacing w:line="360" w:lineRule="auto"/>
        <w:ind w:firstLineChars="200" w:firstLine="420"/>
      </w:pPr>
      <w:r>
        <w:rPr>
          <w:rFonts w:hint="eastAsia"/>
        </w:rPr>
        <w:t>8</w:t>
      </w:r>
      <w:r>
        <w:t>.</w:t>
      </w:r>
      <w:r>
        <w:rPr>
          <w:rFonts w:hint="eastAsia"/>
        </w:rPr>
        <w:t>4</w:t>
      </w:r>
      <w:r>
        <w:t>.1</w:t>
      </w:r>
      <w:r>
        <w:t>招标人和中标人应当自中标通知书发出之日起</w:t>
      </w:r>
      <w:r>
        <w:t>30</w:t>
      </w:r>
      <w:r>
        <w:t>天内，根据招标文件和中标人的投标文件订立书面合同。中标人无正当理由拒签合同的，招标人取消其中标资格，其投标保证金</w:t>
      </w:r>
      <w:r>
        <w:rPr>
          <w:rFonts w:hint="eastAsia"/>
        </w:rPr>
        <w:t>（如有）</w:t>
      </w:r>
      <w:r>
        <w:t>不予退还；给招标人造成的损失超过投标保证金</w:t>
      </w:r>
      <w:r>
        <w:rPr>
          <w:rFonts w:hint="eastAsia"/>
        </w:rPr>
        <w:t>（如有）</w:t>
      </w:r>
      <w:r>
        <w:t>数额的，中标人还应当对超过部分予以赔偿。</w:t>
      </w:r>
    </w:p>
    <w:p w:rsidR="00294ACD" w:rsidRDefault="00A37B5B">
      <w:pPr>
        <w:spacing w:line="360" w:lineRule="auto"/>
        <w:ind w:firstLineChars="200" w:firstLine="420"/>
      </w:pPr>
      <w:r>
        <w:rPr>
          <w:rFonts w:hint="eastAsia"/>
        </w:rPr>
        <w:t>8</w:t>
      </w:r>
      <w:r>
        <w:t>.</w:t>
      </w:r>
      <w:r>
        <w:rPr>
          <w:rFonts w:hint="eastAsia"/>
        </w:rPr>
        <w:t>4</w:t>
      </w:r>
      <w:r>
        <w:t xml:space="preserve">.2 </w:t>
      </w:r>
      <w:r>
        <w:t>发出中标通知书后，招标人无正当理由拒签合同的，招标人向中标人退还投标保证金</w:t>
      </w:r>
      <w:r>
        <w:rPr>
          <w:rFonts w:hint="eastAsia"/>
        </w:rPr>
        <w:t>（如有）</w:t>
      </w:r>
      <w:r>
        <w:t>；给中标人造成损失的，还应当赔偿损失。</w:t>
      </w:r>
    </w:p>
    <w:p w:rsidR="00294ACD" w:rsidRDefault="00A37B5B">
      <w:pPr>
        <w:pStyle w:val="2150"/>
        <w:keepNext w:val="0"/>
        <w:keepLines w:val="0"/>
        <w:rPr>
          <w:color w:val="auto"/>
        </w:rPr>
      </w:pPr>
      <w:bookmarkStart w:id="483" w:name="_Toc76565582"/>
      <w:bookmarkStart w:id="484" w:name="_Toc523825319"/>
      <w:bookmarkStart w:id="485" w:name="_Toc368759383"/>
      <w:bookmarkStart w:id="486" w:name="_Toc518311179"/>
      <w:bookmarkStart w:id="487" w:name="_Toc369077569"/>
      <w:bookmarkStart w:id="488" w:name="_Toc363329380"/>
      <w:bookmarkStart w:id="489" w:name="_Toc387526324"/>
      <w:bookmarkStart w:id="490" w:name="_Toc387526220"/>
      <w:bookmarkStart w:id="491" w:name="_Toc387526416"/>
      <w:bookmarkStart w:id="492" w:name="_Toc30717"/>
      <w:bookmarkStart w:id="493" w:name="_Toc367894807"/>
      <w:bookmarkStart w:id="494" w:name="_Toc76565789"/>
      <w:bookmarkStart w:id="495" w:name="_Toc322503149"/>
      <w:bookmarkStart w:id="496" w:name="_Toc368760435"/>
      <w:bookmarkEnd w:id="281"/>
      <w:bookmarkEnd w:id="282"/>
      <w:bookmarkEnd w:id="283"/>
      <w:bookmarkEnd w:id="284"/>
      <w:r>
        <w:rPr>
          <w:rFonts w:hint="eastAsia"/>
          <w:color w:val="auto"/>
        </w:rPr>
        <w:t>9</w:t>
      </w:r>
      <w:r>
        <w:rPr>
          <w:color w:val="auto"/>
        </w:rPr>
        <w:t>.</w:t>
      </w:r>
      <w:r>
        <w:rPr>
          <w:color w:val="auto"/>
        </w:rPr>
        <w:t>纪律和监督</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294ACD" w:rsidRDefault="00A37B5B">
      <w:pPr>
        <w:pStyle w:val="3"/>
        <w:keepNext w:val="0"/>
        <w:keepLines w:val="0"/>
        <w:ind w:firstLine="118"/>
      </w:pPr>
      <w:bookmarkStart w:id="497" w:name="_Toc152045575"/>
      <w:bookmarkStart w:id="498" w:name="_Toc269310963"/>
      <w:bookmarkStart w:id="499" w:name="_Toc387526221"/>
      <w:bookmarkStart w:id="500" w:name="_Toc144974543"/>
      <w:bookmarkStart w:id="501" w:name="_Toc76565583"/>
      <w:bookmarkStart w:id="502" w:name="_Toc387526417"/>
      <w:bookmarkStart w:id="503" w:name="_Toc29855"/>
      <w:bookmarkStart w:id="504" w:name="_Toc152042351"/>
      <w:bookmarkStart w:id="505" w:name="_Toc518311180"/>
      <w:bookmarkStart w:id="506" w:name="_Toc387526325"/>
      <w:bookmarkStart w:id="507" w:name="_Toc76565790"/>
      <w:bookmarkStart w:id="508" w:name="_Toc523825320"/>
      <w:bookmarkStart w:id="509" w:name="_Toc322503150"/>
      <w:r>
        <w:rPr>
          <w:rFonts w:hint="eastAsia"/>
        </w:rPr>
        <w:t>9</w:t>
      </w:r>
      <w:r>
        <w:t xml:space="preserve">.1 </w:t>
      </w:r>
      <w:r>
        <w:t>对招标人的纪律要求</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294ACD" w:rsidRDefault="00A37B5B">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rsidR="00294ACD" w:rsidRDefault="00A37B5B">
      <w:pPr>
        <w:pStyle w:val="3"/>
        <w:keepNext w:val="0"/>
        <w:keepLines w:val="0"/>
        <w:spacing w:before="60" w:after="60" w:line="360" w:lineRule="auto"/>
        <w:ind w:firstLine="118"/>
        <w:rPr>
          <w:szCs w:val="24"/>
        </w:rPr>
      </w:pPr>
      <w:bookmarkStart w:id="510" w:name="_Toc76565791"/>
      <w:bookmarkStart w:id="511" w:name="_Toc523825321"/>
      <w:bookmarkStart w:id="512" w:name="_Toc387526418"/>
      <w:bookmarkStart w:id="513" w:name="_Toc152045576"/>
      <w:bookmarkStart w:id="514" w:name="_Toc1420"/>
      <w:bookmarkStart w:id="515" w:name="_Toc76565584"/>
      <w:bookmarkStart w:id="516" w:name="_Toc387526326"/>
      <w:bookmarkStart w:id="517" w:name="_Toc144974544"/>
      <w:bookmarkStart w:id="518" w:name="_Toc152042352"/>
      <w:bookmarkStart w:id="519" w:name="_Toc322503151"/>
      <w:bookmarkStart w:id="520" w:name="_Toc269310964"/>
      <w:bookmarkStart w:id="521" w:name="_Toc387526222"/>
      <w:bookmarkStart w:id="522" w:name="_Toc518311181"/>
      <w:r>
        <w:rPr>
          <w:rFonts w:hint="eastAsia"/>
          <w:szCs w:val="24"/>
        </w:rPr>
        <w:t>9</w:t>
      </w:r>
      <w:r>
        <w:rPr>
          <w:szCs w:val="24"/>
        </w:rPr>
        <w:t xml:space="preserve">.2 </w:t>
      </w:r>
      <w:r>
        <w:rPr>
          <w:szCs w:val="24"/>
        </w:rPr>
        <w:t>对投标人的纪律要求</w:t>
      </w:r>
      <w:bookmarkEnd w:id="510"/>
      <w:bookmarkEnd w:id="511"/>
      <w:bookmarkEnd w:id="512"/>
      <w:bookmarkEnd w:id="513"/>
      <w:bookmarkEnd w:id="514"/>
      <w:bookmarkEnd w:id="515"/>
      <w:bookmarkEnd w:id="516"/>
      <w:bookmarkEnd w:id="517"/>
      <w:bookmarkEnd w:id="518"/>
      <w:bookmarkEnd w:id="519"/>
      <w:bookmarkEnd w:id="520"/>
      <w:bookmarkEnd w:id="521"/>
      <w:bookmarkEnd w:id="522"/>
    </w:p>
    <w:p w:rsidR="00294ACD" w:rsidRDefault="00A37B5B">
      <w:pPr>
        <w:spacing w:line="360" w:lineRule="auto"/>
        <w:ind w:firstLine="420"/>
        <w:rPr>
          <w:szCs w:val="21"/>
        </w:rPr>
      </w:pPr>
      <w:bookmarkStart w:id="523" w:name="_Toc144974545"/>
      <w:bookmarkStart w:id="524" w:name="_Toc269310965"/>
      <w:bookmarkStart w:id="525" w:name="_Toc152045577"/>
      <w:bookmarkStart w:id="526" w:name="_Toc152042353"/>
      <w:bookmarkStart w:id="527" w:name="_Toc322503152"/>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94ACD" w:rsidRDefault="00A37B5B">
      <w:pPr>
        <w:pStyle w:val="3"/>
        <w:keepNext w:val="0"/>
        <w:keepLines w:val="0"/>
        <w:spacing w:before="60" w:after="60" w:line="360" w:lineRule="auto"/>
        <w:ind w:firstLine="118"/>
        <w:rPr>
          <w:szCs w:val="24"/>
        </w:rPr>
      </w:pPr>
      <w:bookmarkStart w:id="528" w:name="_Toc76565585"/>
      <w:bookmarkStart w:id="529" w:name="_Toc76565792"/>
      <w:bookmarkStart w:id="530" w:name="_Toc387526223"/>
      <w:bookmarkStart w:id="531" w:name="_Toc16374"/>
      <w:bookmarkStart w:id="532" w:name="_Toc387526327"/>
      <w:bookmarkStart w:id="533" w:name="_Toc518311182"/>
      <w:bookmarkStart w:id="534" w:name="_Toc387526419"/>
      <w:bookmarkStart w:id="535" w:name="_Toc523825322"/>
      <w:r>
        <w:rPr>
          <w:rFonts w:hint="eastAsia"/>
          <w:szCs w:val="24"/>
        </w:rPr>
        <w:t>9</w:t>
      </w:r>
      <w:r>
        <w:rPr>
          <w:szCs w:val="24"/>
        </w:rPr>
        <w:t xml:space="preserve">.3 </w:t>
      </w:r>
      <w:r>
        <w:rPr>
          <w:szCs w:val="24"/>
        </w:rPr>
        <w:t>对评标委员会成员的纪律要求</w:t>
      </w:r>
      <w:bookmarkEnd w:id="523"/>
      <w:bookmarkEnd w:id="524"/>
      <w:bookmarkEnd w:id="525"/>
      <w:bookmarkEnd w:id="526"/>
      <w:bookmarkEnd w:id="527"/>
      <w:bookmarkEnd w:id="528"/>
      <w:bookmarkEnd w:id="529"/>
      <w:bookmarkEnd w:id="530"/>
      <w:bookmarkEnd w:id="531"/>
      <w:bookmarkEnd w:id="532"/>
      <w:bookmarkEnd w:id="533"/>
      <w:bookmarkEnd w:id="534"/>
      <w:bookmarkEnd w:id="535"/>
    </w:p>
    <w:p w:rsidR="00294ACD" w:rsidRDefault="00A37B5B">
      <w:pPr>
        <w:spacing w:line="360" w:lineRule="auto"/>
        <w:ind w:firstLine="420"/>
        <w:rPr>
          <w:szCs w:val="21"/>
        </w:rPr>
      </w:pPr>
      <w:bookmarkStart w:id="536" w:name="_Toc152045578"/>
      <w:bookmarkStart w:id="537" w:name="_Toc366679707"/>
      <w:bookmarkStart w:id="538" w:name="_Toc179632596"/>
      <w:bookmarkStart w:id="539" w:name="_Toc152042354"/>
      <w:bookmarkStart w:id="540" w:name="_Toc247085736"/>
      <w:bookmarkStart w:id="541" w:name="_Toc246996222"/>
      <w:bookmarkStart w:id="542" w:name="_Toc246996965"/>
      <w:bookmarkStart w:id="543"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szCs w:val="21"/>
        </w:rPr>
        <w:t>“</w:t>
      </w:r>
      <w:r>
        <w:rPr>
          <w:szCs w:val="21"/>
        </w:rPr>
        <w:t>评标办法</w:t>
      </w:r>
      <w:r>
        <w:rPr>
          <w:szCs w:val="21"/>
        </w:rPr>
        <w:t>”</w:t>
      </w:r>
      <w:r>
        <w:rPr>
          <w:szCs w:val="21"/>
        </w:rPr>
        <w:t>没有规定的评审因素和标准进行评标。</w:t>
      </w:r>
    </w:p>
    <w:p w:rsidR="00294ACD" w:rsidRDefault="00A37B5B">
      <w:pPr>
        <w:pStyle w:val="3"/>
        <w:keepNext w:val="0"/>
        <w:keepLines w:val="0"/>
        <w:spacing w:before="60" w:after="60" w:line="360" w:lineRule="auto"/>
        <w:ind w:firstLine="118"/>
        <w:rPr>
          <w:szCs w:val="24"/>
        </w:rPr>
      </w:pPr>
      <w:bookmarkStart w:id="544" w:name="_Toc76565793"/>
      <w:bookmarkStart w:id="545" w:name="_Toc387526420"/>
      <w:bookmarkStart w:id="546" w:name="_Toc76565586"/>
      <w:bookmarkStart w:id="547" w:name="_Toc518311183"/>
      <w:bookmarkStart w:id="548" w:name="_Toc387526224"/>
      <w:bookmarkStart w:id="549" w:name="_Toc387526328"/>
      <w:bookmarkStart w:id="550" w:name="_Toc523825323"/>
      <w:bookmarkStart w:id="551" w:name="_Toc1042"/>
      <w:r>
        <w:rPr>
          <w:rFonts w:hint="eastAsia"/>
          <w:szCs w:val="24"/>
        </w:rPr>
        <w:t>9</w:t>
      </w:r>
      <w:r>
        <w:rPr>
          <w:szCs w:val="24"/>
        </w:rPr>
        <w:t xml:space="preserve">.4 </w:t>
      </w:r>
      <w:r>
        <w:rPr>
          <w:szCs w:val="24"/>
        </w:rPr>
        <w:t>对与评标活动有关的工作人员的纪律要求</w:t>
      </w:r>
      <w:bookmarkEnd w:id="536"/>
      <w:bookmarkEnd w:id="537"/>
      <w:bookmarkEnd w:id="538"/>
      <w:bookmarkEnd w:id="539"/>
      <w:bookmarkEnd w:id="540"/>
      <w:bookmarkEnd w:id="541"/>
      <w:bookmarkEnd w:id="542"/>
      <w:bookmarkEnd w:id="544"/>
      <w:bookmarkEnd w:id="545"/>
      <w:bookmarkEnd w:id="546"/>
      <w:bookmarkEnd w:id="547"/>
      <w:bookmarkEnd w:id="548"/>
      <w:bookmarkEnd w:id="549"/>
      <w:bookmarkEnd w:id="550"/>
      <w:bookmarkEnd w:id="551"/>
    </w:p>
    <w:p w:rsidR="00294ACD" w:rsidRDefault="00A37B5B">
      <w:pPr>
        <w:spacing w:line="360" w:lineRule="auto"/>
        <w:ind w:firstLine="420"/>
        <w:rPr>
          <w:szCs w:val="21"/>
        </w:rPr>
      </w:pPr>
      <w:bookmarkStart w:id="552" w:name="_Toc152042355"/>
      <w:bookmarkStart w:id="553" w:name="_Toc152045579"/>
      <w:bookmarkStart w:id="554" w:name="_Toc246996966"/>
      <w:bookmarkStart w:id="555" w:name="_Toc246996223"/>
      <w:bookmarkStart w:id="556" w:name="_Toc152042356"/>
      <w:bookmarkStart w:id="557" w:name="_Toc179632597"/>
      <w:bookmarkStart w:id="558" w:name="_Toc366679708"/>
      <w:bookmarkStart w:id="559" w:name="_Toc247085737"/>
      <w:r>
        <w:rPr>
          <w:szCs w:val="21"/>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52"/>
    </w:p>
    <w:p w:rsidR="00294ACD" w:rsidRDefault="00A37B5B">
      <w:pPr>
        <w:pStyle w:val="3"/>
        <w:keepNext w:val="0"/>
        <w:keepLines w:val="0"/>
        <w:ind w:firstLine="118"/>
        <w:rPr>
          <w:rFonts w:hAnsi="Times New Roman"/>
          <w:b/>
          <w:bCs/>
          <w:sz w:val="21"/>
          <w:szCs w:val="32"/>
        </w:rPr>
      </w:pPr>
      <w:bookmarkStart w:id="560" w:name="_Toc76565587"/>
      <w:bookmarkStart w:id="561" w:name="_Toc518311184"/>
      <w:bookmarkStart w:id="562" w:name="_Toc76565794"/>
      <w:bookmarkStart w:id="563" w:name="_Toc523825324"/>
      <w:bookmarkStart w:id="564" w:name="_Toc27873"/>
      <w:bookmarkStart w:id="565" w:name="_Toc387526329"/>
      <w:bookmarkStart w:id="566" w:name="_Toc387526421"/>
      <w:bookmarkStart w:id="567" w:name="_Toc387526225"/>
      <w:bookmarkStart w:id="568" w:name="_Toc387526330"/>
      <w:bookmarkStart w:id="569" w:name="_Toc387526422"/>
      <w:bookmarkStart w:id="570" w:name="_Toc387526226"/>
      <w:bookmarkStart w:id="571" w:name="_Toc9600"/>
      <w:bookmarkEnd w:id="543"/>
      <w:bookmarkEnd w:id="553"/>
      <w:bookmarkEnd w:id="554"/>
      <w:bookmarkEnd w:id="555"/>
      <w:bookmarkEnd w:id="556"/>
      <w:bookmarkEnd w:id="557"/>
      <w:bookmarkEnd w:id="558"/>
      <w:bookmarkEnd w:id="559"/>
      <w:r>
        <w:rPr>
          <w:rFonts w:hint="eastAsia"/>
          <w:szCs w:val="24"/>
        </w:rPr>
        <w:t>9</w:t>
      </w:r>
      <w:r>
        <w:rPr>
          <w:szCs w:val="24"/>
        </w:rPr>
        <w:t>.5</w:t>
      </w:r>
      <w:r>
        <w:rPr>
          <w:rFonts w:hint="eastAsia"/>
          <w:szCs w:val="24"/>
        </w:rPr>
        <w:t>异议与投诉</w:t>
      </w:r>
      <w:bookmarkEnd w:id="560"/>
      <w:bookmarkEnd w:id="561"/>
      <w:bookmarkEnd w:id="562"/>
      <w:bookmarkEnd w:id="563"/>
    </w:p>
    <w:p w:rsidR="00294ACD" w:rsidRDefault="00A37B5B">
      <w:pPr>
        <w:spacing w:line="360" w:lineRule="auto"/>
        <w:ind w:firstLine="420"/>
        <w:rPr>
          <w:szCs w:val="21"/>
        </w:rPr>
      </w:pPr>
      <w:r>
        <w:rPr>
          <w:rFonts w:hint="eastAsia"/>
          <w:szCs w:val="21"/>
        </w:rPr>
        <w:t>异议时未提出的事项，投诉时不予受理；异议、投诉的提出及后续处理须由投标人投标时确定的授权委托代表（必须是投标项目负责人）全程参与，转委托无效。</w:t>
      </w:r>
    </w:p>
    <w:p w:rsidR="00294ACD" w:rsidRDefault="00A37B5B">
      <w:pPr>
        <w:pStyle w:val="2150"/>
        <w:keepNext w:val="0"/>
        <w:keepLines w:val="0"/>
        <w:outlineLvl w:val="0"/>
        <w:rPr>
          <w:color w:val="auto"/>
        </w:rPr>
      </w:pPr>
      <w:bookmarkStart w:id="572" w:name="_Toc523825325"/>
      <w:bookmarkStart w:id="573" w:name="_Toc518311185"/>
      <w:bookmarkStart w:id="574" w:name="_Toc76565795"/>
      <w:bookmarkStart w:id="575" w:name="_Toc76565588"/>
      <w:bookmarkEnd w:id="564"/>
      <w:bookmarkEnd w:id="565"/>
      <w:bookmarkEnd w:id="566"/>
      <w:bookmarkEnd w:id="567"/>
      <w:r>
        <w:rPr>
          <w:rFonts w:hint="eastAsia"/>
          <w:color w:val="auto"/>
        </w:rPr>
        <w:t xml:space="preserve">10. </w:t>
      </w:r>
      <w:r>
        <w:rPr>
          <w:rFonts w:hint="eastAsia"/>
          <w:color w:val="auto"/>
        </w:rPr>
        <w:t>招标人需要补充的其他内容</w:t>
      </w:r>
      <w:bookmarkEnd w:id="568"/>
      <w:bookmarkEnd w:id="569"/>
      <w:bookmarkEnd w:id="570"/>
      <w:bookmarkEnd w:id="571"/>
      <w:bookmarkEnd w:id="572"/>
      <w:bookmarkEnd w:id="573"/>
      <w:bookmarkEnd w:id="574"/>
      <w:bookmarkEnd w:id="575"/>
    </w:p>
    <w:p w:rsidR="00294ACD" w:rsidRDefault="00A37B5B">
      <w:pPr>
        <w:spacing w:line="360" w:lineRule="auto"/>
        <w:ind w:firstLine="420"/>
        <w:rPr>
          <w:szCs w:val="21"/>
        </w:rPr>
      </w:pPr>
      <w:r>
        <w:rPr>
          <w:rFonts w:hint="eastAsia"/>
          <w:szCs w:val="21"/>
        </w:rPr>
        <w:t>需要补充的其他内容：见投标人须知前附表。</w:t>
      </w:r>
    </w:p>
    <w:p w:rsidR="00294ACD" w:rsidRDefault="00294ACD">
      <w:pPr>
        <w:spacing w:line="360" w:lineRule="auto"/>
        <w:ind w:firstLine="420"/>
        <w:rPr>
          <w:szCs w:val="21"/>
        </w:rPr>
      </w:pPr>
    </w:p>
    <w:p w:rsidR="00294ACD" w:rsidRDefault="00A37B5B">
      <w:pPr>
        <w:pStyle w:val="1"/>
        <w:keepNext w:val="0"/>
        <w:keepLines w:val="0"/>
      </w:pPr>
      <w:r>
        <w:rPr>
          <w:rFonts w:hint="eastAsia"/>
        </w:rPr>
        <w:br w:type="page"/>
      </w:r>
    </w:p>
    <w:p w:rsidR="00294ACD" w:rsidRDefault="00294ACD">
      <w:pPr>
        <w:pStyle w:val="a0"/>
        <w:sectPr w:rsidR="00294ACD">
          <w:footerReference w:type="default" r:id="rId11"/>
          <w:pgSz w:w="11906" w:h="16838"/>
          <w:pgMar w:top="1134" w:right="1134" w:bottom="1134" w:left="1134" w:header="851" w:footer="992" w:gutter="0"/>
          <w:pgNumType w:start="1"/>
          <w:cols w:space="720"/>
          <w:docGrid w:type="lines" w:linePitch="312"/>
        </w:sectPr>
      </w:pPr>
      <w:bookmarkStart w:id="576" w:name="_Toc12629"/>
      <w:bookmarkStart w:id="577" w:name="_Toc523825328"/>
      <w:bookmarkStart w:id="578" w:name="_Toc184635093"/>
      <w:bookmarkStart w:id="579" w:name="_Toc518311188"/>
    </w:p>
    <w:p w:rsidR="00294ACD" w:rsidRDefault="00A37B5B">
      <w:pPr>
        <w:pStyle w:val="1"/>
        <w:keepNext w:val="0"/>
        <w:keepLines w:val="0"/>
      </w:pPr>
      <w:bookmarkStart w:id="580" w:name="_Toc76565591"/>
      <w:bookmarkStart w:id="581" w:name="_Toc76565798"/>
      <w:r>
        <w:rPr>
          <w:rFonts w:hint="eastAsia"/>
        </w:rPr>
        <w:lastRenderedPageBreak/>
        <w:t>第三章评标办法（综合评估法）</w:t>
      </w:r>
    </w:p>
    <w:p w:rsidR="00294ACD" w:rsidRDefault="00A37B5B">
      <w:pPr>
        <w:pStyle w:val="2"/>
        <w:keepNext w:val="0"/>
        <w:keepLines w:val="0"/>
        <w:rPr>
          <w:rFonts w:ascii="宋体" w:eastAsia="宋体" w:hAnsi="宋体"/>
        </w:rPr>
      </w:pPr>
      <w:r>
        <w:rPr>
          <w:rFonts w:ascii="宋体" w:eastAsia="宋体" w:hAnsi="宋体"/>
        </w:rPr>
        <w:t xml:space="preserve">1 </w:t>
      </w:r>
      <w:r>
        <w:rPr>
          <w:rFonts w:ascii="宋体" w:eastAsia="宋体" w:hAnsi="宋体" w:hint="eastAsia"/>
        </w:rPr>
        <w:t>评标方法</w:t>
      </w:r>
      <w:bookmarkEnd w:id="576"/>
      <w:bookmarkEnd w:id="577"/>
      <w:bookmarkEnd w:id="578"/>
      <w:bookmarkEnd w:id="579"/>
      <w:bookmarkEnd w:id="580"/>
      <w:bookmarkEnd w:id="581"/>
    </w:p>
    <w:p w:rsidR="00294ACD" w:rsidRDefault="00A37B5B">
      <w:pPr>
        <w:autoSpaceDE w:val="0"/>
        <w:autoSpaceDN w:val="0"/>
        <w:snapToGrid w:val="0"/>
        <w:spacing w:line="360" w:lineRule="auto"/>
        <w:ind w:firstLineChars="200" w:firstLine="420"/>
        <w:jc w:val="left"/>
        <w:rPr>
          <w:rFonts w:ascii="宋体" w:hAnsi="TimesNewRomanPSMT" w:hint="eastAsia"/>
          <w:kern w:val="0"/>
        </w:rPr>
      </w:pPr>
      <w:bookmarkStart w:id="582" w:name="_Toc10088"/>
      <w:bookmarkStart w:id="583" w:name="_Toc523825330"/>
      <w:bookmarkStart w:id="584" w:name="_Toc518311190"/>
      <w:bookmarkStart w:id="585" w:name="_Toc184635094"/>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采用抽签的方式确定。</w:t>
      </w:r>
    </w:p>
    <w:p w:rsidR="00294ACD" w:rsidRDefault="00A37B5B">
      <w:pPr>
        <w:pStyle w:val="2"/>
        <w:keepNext w:val="0"/>
        <w:keepLines w:val="0"/>
        <w:rPr>
          <w:rFonts w:ascii="宋体" w:eastAsia="宋体" w:hAnsi="宋体"/>
        </w:rPr>
      </w:pPr>
      <w:bookmarkStart w:id="586" w:name="_Toc76565592"/>
      <w:bookmarkStart w:id="587" w:name="_Toc76565799"/>
      <w:r>
        <w:rPr>
          <w:rFonts w:ascii="宋体" w:eastAsia="宋体" w:hAnsi="宋体"/>
        </w:rPr>
        <w:t xml:space="preserve">2 </w:t>
      </w:r>
      <w:r>
        <w:rPr>
          <w:rFonts w:ascii="宋体" w:eastAsia="宋体" w:hAnsi="宋体" w:hint="eastAsia"/>
        </w:rPr>
        <w:t>评审标准</w:t>
      </w:r>
      <w:bookmarkEnd w:id="582"/>
      <w:bookmarkEnd w:id="583"/>
      <w:bookmarkEnd w:id="584"/>
      <w:bookmarkEnd w:id="585"/>
      <w:bookmarkEnd w:id="586"/>
      <w:bookmarkEnd w:id="587"/>
    </w:p>
    <w:p w:rsidR="00294ACD" w:rsidRDefault="00A37B5B">
      <w:pPr>
        <w:pStyle w:val="3"/>
        <w:keepNext w:val="0"/>
        <w:keepLines w:val="0"/>
        <w:ind w:firstLine="118"/>
        <w:rPr>
          <w:szCs w:val="24"/>
        </w:rPr>
      </w:pPr>
      <w:bookmarkStart w:id="588" w:name="_Toc518311191"/>
      <w:bookmarkStart w:id="589" w:name="_Toc523825331"/>
      <w:bookmarkStart w:id="590" w:name="_Toc76565593"/>
      <w:bookmarkStart w:id="591" w:name="_Toc76565800"/>
      <w:bookmarkStart w:id="592" w:name="_Toc314"/>
      <w:r>
        <w:rPr>
          <w:szCs w:val="24"/>
        </w:rPr>
        <w:t xml:space="preserve">2.1 </w:t>
      </w:r>
      <w:r>
        <w:rPr>
          <w:rFonts w:hint="eastAsia"/>
          <w:szCs w:val="24"/>
        </w:rPr>
        <w:t>初步评审标准</w:t>
      </w:r>
      <w:bookmarkEnd w:id="588"/>
      <w:bookmarkEnd w:id="589"/>
      <w:bookmarkEnd w:id="590"/>
      <w:bookmarkEnd w:id="591"/>
      <w:bookmarkEnd w:id="592"/>
    </w:p>
    <w:p w:rsidR="00294ACD" w:rsidRDefault="00A37B5B">
      <w:pPr>
        <w:spacing w:line="360" w:lineRule="auto"/>
        <w:ind w:firstLineChars="200" w:firstLine="420"/>
      </w:pPr>
      <w:r>
        <w:rPr>
          <w:rFonts w:ascii="宋体" w:hAnsi="宋体" w:hint="eastAsia"/>
        </w:rPr>
        <w:t>2.1.1 形式评审标准：见评标办法前附表。</w:t>
      </w:r>
    </w:p>
    <w:p w:rsidR="00294ACD" w:rsidRDefault="00A37B5B">
      <w:pPr>
        <w:spacing w:line="360" w:lineRule="auto"/>
        <w:ind w:firstLineChars="200" w:firstLine="420"/>
      </w:pPr>
      <w:r>
        <w:rPr>
          <w:rFonts w:ascii="宋体" w:hAnsi="宋体" w:hint="eastAsia"/>
        </w:rPr>
        <w:t>2.1.2 资格评审标准：详见第二章。</w:t>
      </w:r>
    </w:p>
    <w:p w:rsidR="00294ACD" w:rsidRDefault="00A37B5B">
      <w:pPr>
        <w:spacing w:line="360" w:lineRule="auto"/>
        <w:ind w:firstLineChars="200" w:firstLine="420"/>
      </w:pPr>
      <w:r>
        <w:rPr>
          <w:rFonts w:ascii="宋体" w:hAnsi="宋体" w:hint="eastAsia"/>
        </w:rPr>
        <w:t>2.1.3 响应性评审标准：见评标办法前附表。</w:t>
      </w:r>
    </w:p>
    <w:p w:rsidR="00294ACD" w:rsidRDefault="00A37B5B">
      <w:pPr>
        <w:pStyle w:val="3"/>
        <w:keepNext w:val="0"/>
        <w:keepLines w:val="0"/>
        <w:ind w:firstLine="118"/>
      </w:pPr>
      <w:bookmarkStart w:id="593" w:name="_Toc32592"/>
      <w:bookmarkStart w:id="594" w:name="_Toc76565594"/>
      <w:bookmarkStart w:id="595" w:name="_Toc523825332"/>
      <w:bookmarkStart w:id="596" w:name="_Toc518311192"/>
      <w:bookmarkStart w:id="597" w:name="_Toc76565801"/>
      <w:r>
        <w:t>2.2</w:t>
      </w:r>
      <w:r>
        <w:rPr>
          <w:rFonts w:hint="eastAsia"/>
        </w:rPr>
        <w:t>分值构成与评分标准</w:t>
      </w:r>
      <w:bookmarkEnd w:id="593"/>
      <w:bookmarkEnd w:id="594"/>
      <w:bookmarkEnd w:id="595"/>
      <w:bookmarkEnd w:id="596"/>
      <w:bookmarkEnd w:id="597"/>
    </w:p>
    <w:p w:rsidR="00294ACD" w:rsidRDefault="00A37B5B">
      <w:pPr>
        <w:spacing w:line="360" w:lineRule="auto"/>
        <w:ind w:firstLineChars="200" w:firstLine="420"/>
      </w:pPr>
      <w:r>
        <w:rPr>
          <w:rFonts w:ascii="宋体" w:hAnsi="宋体" w:hint="eastAsia"/>
        </w:rPr>
        <w:t>2.2.1 分值构成：见评标办法前附表；</w:t>
      </w:r>
    </w:p>
    <w:p w:rsidR="00294ACD" w:rsidRDefault="00A37B5B">
      <w:pPr>
        <w:spacing w:line="360" w:lineRule="auto"/>
        <w:ind w:firstLineChars="200" w:firstLine="420"/>
      </w:pPr>
      <w:r>
        <w:rPr>
          <w:rFonts w:ascii="宋体" w:hAnsi="宋体" w:hint="eastAsia"/>
        </w:rPr>
        <w:t>2.2.2 评标基准价计算方法：见评标办法前附表。</w:t>
      </w:r>
    </w:p>
    <w:p w:rsidR="00294ACD" w:rsidRDefault="00A37B5B">
      <w:pPr>
        <w:spacing w:line="360" w:lineRule="auto"/>
        <w:ind w:firstLineChars="200" w:firstLine="420"/>
      </w:pPr>
      <w:r>
        <w:rPr>
          <w:rFonts w:ascii="宋体" w:hAnsi="宋体" w:hint="eastAsia"/>
        </w:rPr>
        <w:t>2.2.3 评分标准</w:t>
      </w:r>
      <w:bookmarkStart w:id="598" w:name="_Toc184635095"/>
      <w:r>
        <w:rPr>
          <w:rFonts w:ascii="宋体" w:hAnsi="宋体" w:hint="eastAsia"/>
        </w:rPr>
        <w:t>：见评标办法前附表；</w:t>
      </w:r>
    </w:p>
    <w:p w:rsidR="00294ACD" w:rsidRDefault="00A37B5B">
      <w:pPr>
        <w:pStyle w:val="2"/>
        <w:keepNext w:val="0"/>
        <w:keepLines w:val="0"/>
        <w:rPr>
          <w:rFonts w:ascii="宋体" w:eastAsia="宋体" w:hAnsi="宋体"/>
        </w:rPr>
      </w:pPr>
      <w:bookmarkStart w:id="599" w:name="_Toc523825333"/>
      <w:bookmarkStart w:id="600" w:name="_Toc518311193"/>
      <w:bookmarkStart w:id="601" w:name="_Toc76565802"/>
      <w:bookmarkStart w:id="602" w:name="_Toc76565595"/>
      <w:bookmarkStart w:id="603" w:name="_Toc25437"/>
      <w:r>
        <w:rPr>
          <w:rFonts w:ascii="宋体" w:eastAsia="宋体" w:hAnsi="宋体"/>
        </w:rPr>
        <w:t>3</w:t>
      </w:r>
      <w:r>
        <w:rPr>
          <w:rFonts w:ascii="宋体" w:eastAsia="宋体" w:hAnsi="宋体" w:hint="eastAsia"/>
        </w:rPr>
        <w:t xml:space="preserve"> 评标程序</w:t>
      </w:r>
      <w:bookmarkEnd w:id="598"/>
      <w:bookmarkEnd w:id="599"/>
      <w:bookmarkEnd w:id="600"/>
      <w:bookmarkEnd w:id="601"/>
      <w:bookmarkEnd w:id="602"/>
      <w:bookmarkEnd w:id="603"/>
    </w:p>
    <w:p w:rsidR="00294ACD" w:rsidRDefault="00A37B5B">
      <w:pPr>
        <w:pStyle w:val="3"/>
        <w:keepNext w:val="0"/>
        <w:keepLines w:val="0"/>
        <w:adjustRightInd w:val="0"/>
        <w:spacing w:line="360" w:lineRule="auto"/>
        <w:ind w:firstLine="118"/>
      </w:pPr>
      <w:bookmarkStart w:id="604" w:name="_Toc22907"/>
      <w:bookmarkStart w:id="605" w:name="_Toc523825334"/>
      <w:bookmarkStart w:id="606" w:name="_Toc76565596"/>
      <w:bookmarkStart w:id="607" w:name="_Toc518311194"/>
      <w:bookmarkStart w:id="608" w:name="_Toc76565803"/>
      <w:r>
        <w:rPr>
          <w:kern w:val="0"/>
        </w:rPr>
        <w:t xml:space="preserve">3.1 </w:t>
      </w:r>
      <w:r>
        <w:rPr>
          <w:rFonts w:hint="eastAsia"/>
          <w:kern w:val="0"/>
        </w:rPr>
        <w:t>评标准备</w:t>
      </w:r>
      <w:bookmarkEnd w:id="604"/>
      <w:bookmarkEnd w:id="605"/>
      <w:bookmarkEnd w:id="606"/>
      <w:bookmarkEnd w:id="607"/>
      <w:bookmarkEnd w:id="608"/>
    </w:p>
    <w:p w:rsidR="00294ACD" w:rsidRDefault="00A37B5B">
      <w:pPr>
        <w:autoSpaceDE w:val="0"/>
        <w:autoSpaceDN w:val="0"/>
        <w:adjustRightInd w:val="0"/>
        <w:spacing w:line="360" w:lineRule="auto"/>
        <w:ind w:firstLineChars="200" w:firstLine="420"/>
        <w:jc w:val="left"/>
        <w:rPr>
          <w:kern w:val="0"/>
        </w:rPr>
      </w:pPr>
      <w:r>
        <w:rPr>
          <w:rFonts w:ascii="宋体" w:hAnsi="宋体" w:hint="eastAsia"/>
          <w:kern w:val="0"/>
        </w:rPr>
        <w:t>3.1.1 评标委员会成员到达评标现场时应在签到表上签到证明其出席。</w:t>
      </w:r>
    </w:p>
    <w:p w:rsidR="00294ACD" w:rsidRDefault="00A37B5B">
      <w:pPr>
        <w:autoSpaceDE w:val="0"/>
        <w:autoSpaceDN w:val="0"/>
        <w:spacing w:line="500" w:lineRule="exact"/>
        <w:ind w:firstLineChars="200" w:firstLine="420"/>
        <w:jc w:val="left"/>
        <w:rPr>
          <w:kern w:val="0"/>
        </w:rPr>
      </w:pPr>
      <w:r>
        <w:rPr>
          <w:rFonts w:ascii="宋体" w:hAnsi="宋体" w:hint="eastAsia"/>
          <w:kern w:val="0"/>
        </w:rPr>
        <w:t>3.1.2 评标委员会成员首先推选一名评标委员会负责人，负责评标活动的组织领导工作。</w:t>
      </w:r>
    </w:p>
    <w:p w:rsidR="00294ACD" w:rsidRDefault="00A37B5B">
      <w:pPr>
        <w:autoSpaceDE w:val="0"/>
        <w:autoSpaceDN w:val="0"/>
        <w:spacing w:line="500" w:lineRule="exact"/>
        <w:ind w:firstLineChars="200" w:firstLine="420"/>
        <w:jc w:val="left"/>
        <w:rPr>
          <w:kern w:val="0"/>
        </w:rPr>
      </w:pPr>
      <w:r>
        <w:rPr>
          <w:rFonts w:ascii="宋体" w:hAnsi="宋体" w:hint="eastAsia"/>
          <w:kern w:val="0"/>
        </w:rPr>
        <w:t>3.1.3 招标人或招标代理机构应向评标委员会提供评标所需的信息和数据。评标委员会负责人应组织评标委员会成员认真研究招标文件，未在招标文件中规定的标准和方法不得作为评标的依据。</w:t>
      </w:r>
    </w:p>
    <w:p w:rsidR="00294ACD" w:rsidRDefault="00A37B5B">
      <w:pPr>
        <w:pStyle w:val="3"/>
        <w:keepNext w:val="0"/>
        <w:keepLines w:val="0"/>
        <w:spacing w:before="100" w:beforeAutospacing="1"/>
        <w:ind w:firstLine="118"/>
      </w:pPr>
      <w:bookmarkStart w:id="609" w:name="_Toc6331"/>
      <w:bookmarkStart w:id="610" w:name="_Toc76565804"/>
      <w:bookmarkStart w:id="611" w:name="_Toc523825335"/>
      <w:bookmarkStart w:id="612" w:name="_Toc76565597"/>
      <w:bookmarkStart w:id="613" w:name="_Toc518311195"/>
      <w:r>
        <w:t xml:space="preserve">3.2 </w:t>
      </w:r>
      <w:r>
        <w:rPr>
          <w:rFonts w:hint="eastAsia"/>
        </w:rPr>
        <w:t>初步评审</w:t>
      </w:r>
      <w:bookmarkEnd w:id="609"/>
      <w:bookmarkEnd w:id="610"/>
      <w:bookmarkEnd w:id="611"/>
      <w:bookmarkEnd w:id="612"/>
      <w:bookmarkEnd w:id="613"/>
    </w:p>
    <w:p w:rsidR="00294ACD" w:rsidRDefault="00A37B5B">
      <w:pPr>
        <w:spacing w:line="360" w:lineRule="auto"/>
        <w:ind w:firstLineChars="200" w:firstLine="420"/>
        <w:rPr>
          <w:rFonts w:ascii="宋体" w:hAnsi="宋体"/>
        </w:rPr>
      </w:pPr>
      <w:r>
        <w:rPr>
          <w:rFonts w:ascii="宋体" w:hAnsi="宋体" w:hint="eastAsia"/>
        </w:rPr>
        <w:t>3.2.1评标委员会依据本章第2.1 款规定的标准对投标文件进行初步评审。</w:t>
      </w:r>
    </w:p>
    <w:p w:rsidR="00294ACD" w:rsidRDefault="00A37B5B">
      <w:pPr>
        <w:spacing w:line="360" w:lineRule="auto"/>
        <w:ind w:firstLineChars="200" w:firstLine="420"/>
        <w:rPr>
          <w:rFonts w:ascii="宋体" w:hAnsi="宋体"/>
        </w:rPr>
      </w:pPr>
      <w:r>
        <w:rPr>
          <w:rFonts w:ascii="宋体" w:hAnsi="宋体" w:hint="eastAsia"/>
        </w:rPr>
        <w:t>3.2.2投标文件不符合本章第2.1款评审标准的，属于重大偏差，视为未能对招标文件作出实质性响应，应当作为无效投标予以否决。</w:t>
      </w:r>
    </w:p>
    <w:p w:rsidR="00294ACD" w:rsidRDefault="00A37B5B">
      <w:pPr>
        <w:spacing w:line="360" w:lineRule="auto"/>
        <w:ind w:firstLineChars="200" w:firstLine="420"/>
        <w:rPr>
          <w:rFonts w:ascii="宋体" w:hAnsi="宋体"/>
        </w:rPr>
      </w:pPr>
      <w:r>
        <w:rPr>
          <w:rFonts w:ascii="宋体" w:hAnsi="宋体" w:hint="eastAsia"/>
        </w:rPr>
        <w:t>3.2.3投标文件有下列情况之一的，视为未能对招标文件作出实质性响应：</w:t>
      </w:r>
    </w:p>
    <w:p w:rsidR="00294ACD" w:rsidRDefault="00A37B5B">
      <w:pPr>
        <w:spacing w:line="360" w:lineRule="auto"/>
        <w:ind w:firstLineChars="200" w:firstLine="420"/>
        <w:rPr>
          <w:rFonts w:ascii="宋体" w:hAnsi="宋体"/>
        </w:rPr>
      </w:pPr>
      <w:r>
        <w:rPr>
          <w:rFonts w:ascii="宋体" w:hAnsi="宋体" w:hint="eastAsia"/>
        </w:rPr>
        <w:t>（1）投标文件中的投标函未加盖投标人的公章；</w:t>
      </w:r>
    </w:p>
    <w:p w:rsidR="00294ACD" w:rsidRDefault="00A37B5B">
      <w:pPr>
        <w:spacing w:line="360" w:lineRule="auto"/>
        <w:ind w:firstLineChars="200" w:firstLine="420"/>
        <w:rPr>
          <w:rFonts w:ascii="宋体" w:hAnsi="宋体"/>
        </w:rPr>
      </w:pPr>
      <w:r>
        <w:rPr>
          <w:rFonts w:ascii="宋体" w:hAnsi="宋体" w:hint="eastAsia"/>
        </w:rPr>
        <w:t>（2）投标文件中的投标函无企业法定代表人（或企业法定代表人委托代理人）印章（或签字）的；</w:t>
      </w:r>
    </w:p>
    <w:p w:rsidR="00294ACD" w:rsidRDefault="00A37B5B">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w:t>
      </w:r>
      <w:r>
        <w:rPr>
          <w:rFonts w:ascii="宋体" w:hAnsi="宋体" w:hint="eastAsia"/>
        </w:rPr>
        <w:lastRenderedPageBreak/>
        <w:t>有合法、有效的委托书（原件）的；</w:t>
      </w:r>
    </w:p>
    <w:p w:rsidR="00294ACD" w:rsidRDefault="00A37B5B">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rsidR="00294ACD" w:rsidRDefault="00A37B5B">
      <w:pPr>
        <w:spacing w:line="360" w:lineRule="auto"/>
        <w:ind w:firstLineChars="200" w:firstLine="420"/>
        <w:rPr>
          <w:rFonts w:ascii="宋体" w:hAnsi="宋体"/>
        </w:rPr>
      </w:pPr>
      <w:r>
        <w:rPr>
          <w:rFonts w:ascii="宋体" w:hAnsi="宋体" w:hint="eastAsia"/>
        </w:rPr>
        <w:t>（5）开标现场投标人授权代表（必须是投标项目负责人）与投标文件中授权委托人（必须是投标项目负责人）不是同一人的；</w:t>
      </w:r>
    </w:p>
    <w:p w:rsidR="00294ACD" w:rsidRDefault="00A37B5B">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rsidR="00294ACD" w:rsidRDefault="00A37B5B">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rsidR="00294ACD" w:rsidRDefault="00A37B5B">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rsidR="00294ACD" w:rsidRDefault="00A37B5B">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rsidR="00294ACD" w:rsidRDefault="00A37B5B">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rsidR="00294ACD" w:rsidRDefault="00A37B5B">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rsidR="00294ACD" w:rsidRDefault="00A37B5B">
      <w:pPr>
        <w:spacing w:line="360" w:lineRule="auto"/>
        <w:ind w:firstLineChars="200" w:firstLine="420"/>
        <w:rPr>
          <w:rFonts w:ascii="宋体" w:hAnsi="宋体"/>
        </w:rPr>
      </w:pPr>
      <w:r>
        <w:rPr>
          <w:rFonts w:ascii="宋体" w:hAnsi="宋体" w:hint="eastAsia"/>
        </w:rPr>
        <w:t>（12）投标文件的组成不符合招标文件要求的；</w:t>
      </w:r>
    </w:p>
    <w:p w:rsidR="00294ACD" w:rsidRDefault="00A37B5B">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rsidR="00294ACD" w:rsidRDefault="00A37B5B">
      <w:pPr>
        <w:spacing w:line="360" w:lineRule="auto"/>
        <w:ind w:firstLineChars="200" w:firstLine="420"/>
        <w:rPr>
          <w:rFonts w:ascii="宋体" w:hAnsi="宋体"/>
        </w:rPr>
      </w:pPr>
      <w:r>
        <w:rPr>
          <w:rFonts w:ascii="宋体" w:hAnsi="宋体" w:hint="eastAsia"/>
        </w:rPr>
        <w:t xml:space="preserve">（14）与招标文件提供的货物清单中的清单数量不相同的； </w:t>
      </w:r>
    </w:p>
    <w:p w:rsidR="00294ACD" w:rsidRDefault="00A37B5B">
      <w:pPr>
        <w:spacing w:line="360" w:lineRule="auto"/>
        <w:ind w:firstLineChars="200" w:firstLine="420"/>
        <w:rPr>
          <w:rFonts w:ascii="宋体" w:hAnsi="宋体"/>
        </w:rPr>
      </w:pPr>
      <w:r>
        <w:rPr>
          <w:rFonts w:ascii="宋体" w:hAnsi="宋体" w:hint="eastAsia"/>
        </w:rPr>
        <w:t>（15）未按招标文件要求提供投标保证金</w:t>
      </w:r>
      <w:r>
        <w:rPr>
          <w:rFonts w:hint="eastAsia"/>
        </w:rPr>
        <w:t>（如有）</w:t>
      </w:r>
      <w:r>
        <w:rPr>
          <w:rFonts w:ascii="宋体" w:hAnsi="宋体" w:hint="eastAsia"/>
        </w:rPr>
        <w:t xml:space="preserve">的； </w:t>
      </w:r>
    </w:p>
    <w:p w:rsidR="00294ACD" w:rsidRDefault="00A37B5B">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rsidR="00294ACD" w:rsidRDefault="00A37B5B">
      <w:pPr>
        <w:spacing w:line="360" w:lineRule="auto"/>
        <w:ind w:firstLineChars="200" w:firstLine="420"/>
        <w:rPr>
          <w:rFonts w:ascii="宋体" w:hAnsi="宋体"/>
        </w:rPr>
      </w:pPr>
      <w:r>
        <w:rPr>
          <w:rFonts w:ascii="宋体" w:hAnsi="宋体" w:hint="eastAsia"/>
        </w:rPr>
        <w:t xml:space="preserve">（17）明显不符合技术规范、技术标准的要求的； </w:t>
      </w:r>
    </w:p>
    <w:p w:rsidR="00294ACD" w:rsidRDefault="00A37B5B">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rsidR="00294ACD" w:rsidRDefault="00A37B5B">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rsidR="00294ACD" w:rsidRDefault="00A37B5B">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rsidR="00294ACD" w:rsidRDefault="00A37B5B">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rsidR="00294ACD" w:rsidRDefault="00A37B5B">
      <w:pPr>
        <w:spacing w:line="360" w:lineRule="auto"/>
        <w:ind w:firstLineChars="200" w:firstLine="420"/>
        <w:rPr>
          <w:rFonts w:ascii="宋体" w:hAnsi="宋体"/>
        </w:rPr>
      </w:pPr>
      <w:r>
        <w:rPr>
          <w:rFonts w:ascii="宋体" w:hAnsi="宋体" w:hint="eastAsia"/>
        </w:rPr>
        <w:t>（22）未按招标文件提供承诺书格式承诺的；</w:t>
      </w:r>
    </w:p>
    <w:p w:rsidR="00294ACD" w:rsidRDefault="00A37B5B">
      <w:pPr>
        <w:spacing w:line="360" w:lineRule="auto"/>
        <w:ind w:firstLineChars="200" w:firstLine="420"/>
        <w:rPr>
          <w:rFonts w:ascii="宋体" w:hAnsi="宋体"/>
        </w:rPr>
      </w:pPr>
      <w:r>
        <w:rPr>
          <w:rFonts w:ascii="宋体" w:hAnsi="宋体" w:hint="eastAsia"/>
        </w:rPr>
        <w:t>（23）不符合招标文件有关暗标要求的；</w:t>
      </w:r>
    </w:p>
    <w:p w:rsidR="00294ACD" w:rsidRDefault="00A37B5B">
      <w:pPr>
        <w:spacing w:line="360" w:lineRule="auto"/>
        <w:ind w:firstLineChars="200" w:firstLine="420"/>
        <w:rPr>
          <w:rFonts w:ascii="宋体" w:hAnsi="宋体"/>
        </w:rPr>
      </w:pPr>
      <w:r>
        <w:rPr>
          <w:rFonts w:ascii="宋体" w:hAnsi="宋体" w:hint="eastAsia"/>
        </w:rPr>
        <w:t>（24）投标人拒绝招标人推荐品牌书面承诺的。</w:t>
      </w:r>
    </w:p>
    <w:p w:rsidR="00294ACD" w:rsidRDefault="00A37B5B">
      <w:pPr>
        <w:spacing w:line="360" w:lineRule="auto"/>
        <w:ind w:firstLineChars="200" w:firstLine="420"/>
      </w:pPr>
      <w:r>
        <w:rPr>
          <w:rFonts w:ascii="宋体" w:hAnsi="宋体" w:hint="eastAsia"/>
        </w:rPr>
        <w:t>3.2.4 投标报价有算术错误的，评标委员会按以下原则对投标报价进行修正，修正的价格经投标人书面确认后具有约束力。</w:t>
      </w:r>
    </w:p>
    <w:p w:rsidR="00294ACD" w:rsidRDefault="00A37B5B">
      <w:pPr>
        <w:spacing w:line="360" w:lineRule="auto"/>
        <w:ind w:firstLineChars="200" w:firstLine="420"/>
      </w:pPr>
      <w:r>
        <w:rPr>
          <w:rFonts w:ascii="宋体" w:hAnsi="宋体" w:hint="eastAsia"/>
        </w:rPr>
        <w:t>(1）投标文件中的大写金额与小写金额不一致的，以大写金额为准；</w:t>
      </w:r>
    </w:p>
    <w:p w:rsidR="00294ACD" w:rsidRDefault="00A37B5B">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rsidR="00294ACD" w:rsidRDefault="00A37B5B">
      <w:pPr>
        <w:spacing w:line="360" w:lineRule="auto"/>
        <w:ind w:firstLineChars="200" w:firstLine="420"/>
      </w:pPr>
      <w:r>
        <w:rPr>
          <w:rFonts w:ascii="宋体" w:hAnsi="宋体" w:hint="eastAsia"/>
        </w:rPr>
        <w:t>3.2.5 凡招标文件未明确标明无效标条款的，</w:t>
      </w:r>
      <w:r>
        <w:rPr>
          <w:rFonts w:ascii="宋体" w:hAnsi="宋体"/>
        </w:rPr>
        <w:t>评标委员会</w:t>
      </w:r>
      <w:r>
        <w:rPr>
          <w:rFonts w:ascii="宋体" w:hAnsi="宋体" w:hint="eastAsia"/>
        </w:rPr>
        <w:t>不得作为判定无效投标的依据。</w:t>
      </w:r>
    </w:p>
    <w:p w:rsidR="00294ACD" w:rsidRDefault="00A37B5B">
      <w:pPr>
        <w:pStyle w:val="3"/>
        <w:keepNext w:val="0"/>
        <w:keepLines w:val="0"/>
        <w:ind w:firstLine="118"/>
      </w:pPr>
      <w:bookmarkStart w:id="614" w:name="_Toc518311197"/>
      <w:bookmarkStart w:id="615" w:name="_Toc76565598"/>
      <w:bookmarkStart w:id="616" w:name="_Toc5826"/>
      <w:bookmarkStart w:id="617" w:name="_Toc523825337"/>
      <w:bookmarkStart w:id="618" w:name="_Toc76565805"/>
      <w:r>
        <w:t>3.</w:t>
      </w:r>
      <w:r>
        <w:rPr>
          <w:rFonts w:hint="eastAsia"/>
        </w:rPr>
        <w:t>3</w:t>
      </w:r>
      <w:r>
        <w:rPr>
          <w:rFonts w:hint="eastAsia"/>
        </w:rPr>
        <w:t>投标文件的澄清和补正</w:t>
      </w:r>
      <w:bookmarkEnd w:id="614"/>
      <w:bookmarkEnd w:id="615"/>
      <w:bookmarkEnd w:id="616"/>
      <w:bookmarkEnd w:id="617"/>
      <w:bookmarkEnd w:id="618"/>
    </w:p>
    <w:p w:rsidR="00294ACD" w:rsidRDefault="00A37B5B">
      <w:pPr>
        <w:spacing w:line="360" w:lineRule="auto"/>
        <w:ind w:firstLineChars="200" w:firstLine="420"/>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rsidR="00294ACD" w:rsidRDefault="00A37B5B">
      <w:pPr>
        <w:spacing w:line="360" w:lineRule="auto"/>
        <w:ind w:firstLineChars="200" w:firstLine="420"/>
      </w:pPr>
      <w:r>
        <w:rPr>
          <w:rFonts w:ascii="宋体" w:hAnsi="宋体" w:hint="eastAsia"/>
        </w:rPr>
        <w:lastRenderedPageBreak/>
        <w:t>3.4.2 澄清、说明和补正不得改变投标文件的实质性内容（算术性错误修正的除外）。投标人的书面澄清、说明和补正属于投标文件的组成部分。</w:t>
      </w:r>
    </w:p>
    <w:p w:rsidR="00294ACD" w:rsidRDefault="00A37B5B">
      <w:pPr>
        <w:spacing w:line="360" w:lineRule="auto"/>
        <w:ind w:firstLineChars="200" w:firstLine="420"/>
      </w:pPr>
      <w:r>
        <w:rPr>
          <w:rFonts w:ascii="宋体" w:hAnsi="宋体" w:hint="eastAsia"/>
        </w:rPr>
        <w:t>3.4.3 评标委员会对投标人提交的澄清、说明或补正有疑问的，可以要求投标人进一步澄清、说明或补正。</w:t>
      </w:r>
    </w:p>
    <w:p w:rsidR="00294ACD" w:rsidRDefault="00A37B5B">
      <w:pPr>
        <w:pStyle w:val="3"/>
        <w:keepNext w:val="0"/>
        <w:keepLines w:val="0"/>
        <w:spacing w:line="360" w:lineRule="auto"/>
        <w:ind w:firstLine="118"/>
        <w:rPr>
          <w:b/>
          <w:kern w:val="0"/>
        </w:rPr>
      </w:pPr>
      <w:bookmarkStart w:id="619" w:name="_Toc518311198"/>
      <w:bookmarkStart w:id="620" w:name="_Toc29288"/>
      <w:bookmarkStart w:id="621" w:name="_Toc523825338"/>
      <w:bookmarkStart w:id="622" w:name="_Toc76565599"/>
      <w:bookmarkStart w:id="623" w:name="_Toc76565806"/>
      <w:r>
        <w:rPr>
          <w:rFonts w:hint="eastAsia"/>
        </w:rPr>
        <w:t>3.4</w:t>
      </w:r>
      <w:r>
        <w:rPr>
          <w:rFonts w:hint="eastAsia"/>
        </w:rPr>
        <w:t>推荐中标候选人或直接确定中标人</w:t>
      </w:r>
      <w:bookmarkEnd w:id="619"/>
      <w:bookmarkEnd w:id="620"/>
      <w:bookmarkEnd w:id="621"/>
      <w:bookmarkEnd w:id="622"/>
      <w:bookmarkEnd w:id="623"/>
    </w:p>
    <w:p w:rsidR="00294ACD" w:rsidRDefault="00A37B5B">
      <w:pPr>
        <w:autoSpaceDE w:val="0"/>
        <w:autoSpaceDN w:val="0"/>
        <w:spacing w:line="360" w:lineRule="auto"/>
        <w:ind w:firstLineChars="200" w:firstLine="420"/>
        <w:jc w:val="left"/>
        <w:rPr>
          <w:rFonts w:ascii="宋体" w:hAnsi="TimesNewRomanPSMT" w:hint="eastAsia"/>
          <w:kern w:val="0"/>
        </w:rPr>
      </w:pPr>
      <w:r>
        <w:rPr>
          <w:rFonts w:ascii="黑体" w:eastAsia="黑体" w:hAnsi="TimesNewRomanPSMT" w:hint="eastAsia"/>
          <w:kern w:val="0"/>
        </w:rPr>
        <w:t xml:space="preserve">3.5.1 </w:t>
      </w:r>
      <w:r>
        <w:rPr>
          <w:rFonts w:ascii="宋体" w:hAnsi="TimesNewRomanPSMT" w:hint="eastAsia"/>
          <w:kern w:val="0"/>
        </w:rPr>
        <w:t>除投标人须知前附表授权直接确定中标人外，评标委员会在推荐中标候选人时，应遵照以下原则:</w:t>
      </w:r>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(1)评标委员会按照最终得分由高至低的次序排列，并根据投标人须知前附表规定的中标候选人数量，将排序在前的投标人推荐为中标候选人。</w:t>
      </w:r>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rsidR="00294ACD" w:rsidRDefault="00A37B5B">
      <w:pPr>
        <w:autoSpaceDE w:val="0"/>
        <w:autoSpaceDN w:val="0"/>
        <w:spacing w:line="360" w:lineRule="auto"/>
        <w:ind w:firstLineChars="200" w:firstLine="420"/>
        <w:jc w:val="left"/>
        <w:rPr>
          <w:kern w:val="0"/>
          <w:sz w:val="28"/>
        </w:rPr>
      </w:pPr>
      <w:r>
        <w:rPr>
          <w:rFonts w:ascii="宋体" w:hAnsi="TimesNewRomanPSMT" w:hint="eastAsia"/>
          <w:kern w:val="0"/>
        </w:rPr>
        <w:t>3.5.2 投标人须知前附表授权评标委员会直接确定中标人的，评标委员会按照最终得分由高至低的次序排列，并确定排名第一的投标人为中标人。</w:t>
      </w:r>
    </w:p>
    <w:p w:rsidR="00294ACD" w:rsidRDefault="00A37B5B">
      <w:pPr>
        <w:pStyle w:val="3"/>
        <w:keepNext w:val="0"/>
        <w:keepLines w:val="0"/>
        <w:spacing w:line="360" w:lineRule="auto"/>
        <w:ind w:firstLine="118"/>
      </w:pPr>
      <w:bookmarkStart w:id="624" w:name="_Toc518311199"/>
      <w:bookmarkStart w:id="625" w:name="_Toc76565807"/>
      <w:bookmarkStart w:id="626" w:name="_Toc523825339"/>
      <w:bookmarkStart w:id="627" w:name="_Toc76565600"/>
      <w:r>
        <w:rPr>
          <w:rFonts w:hint="eastAsia"/>
        </w:rPr>
        <w:t>3.5</w:t>
      </w:r>
      <w:r>
        <w:rPr>
          <w:rFonts w:hint="eastAsia"/>
        </w:rPr>
        <w:t>提交评标报告</w:t>
      </w:r>
      <w:bookmarkEnd w:id="624"/>
      <w:bookmarkEnd w:id="625"/>
      <w:bookmarkEnd w:id="626"/>
      <w:bookmarkEnd w:id="627"/>
    </w:p>
    <w:p w:rsidR="00294ACD" w:rsidRDefault="00A37B5B">
      <w:pPr>
        <w:autoSpaceDE w:val="0"/>
        <w:autoSpaceDN w:val="0"/>
        <w:spacing w:line="360" w:lineRule="auto"/>
        <w:ind w:firstLineChars="200" w:firstLine="420"/>
        <w:jc w:val="left"/>
        <w:rPr>
          <w:rFonts w:ascii="宋体" w:hAnsi="TimesNewRomanPSMT" w:hint="eastAsia"/>
          <w:kern w:val="0"/>
        </w:rPr>
      </w:pPr>
      <w:r>
        <w:rPr>
          <w:rFonts w:ascii="宋体" w:hAnsi="TimesNewRomanPSMT" w:hint="eastAsia"/>
          <w:kern w:val="0"/>
        </w:rPr>
        <w:t>评标委员会完成评标后，应当向招标人提交书面评标报告。</w:t>
      </w:r>
    </w:p>
    <w:p w:rsidR="00294ACD" w:rsidRDefault="00A37B5B">
      <w:pPr>
        <w:pStyle w:val="a0"/>
      </w:pPr>
      <w:r>
        <w:rPr>
          <w:rFonts w:hint="eastAsia"/>
        </w:rPr>
        <w:t>3</w:t>
      </w:r>
      <w:r>
        <w:t>.6</w:t>
      </w:r>
      <w:r>
        <w:rPr>
          <w:rFonts w:hint="eastAsia"/>
        </w:rPr>
        <w:t>评分标准</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89"/>
        <w:gridCol w:w="7371"/>
        <w:gridCol w:w="677"/>
      </w:tblGrid>
      <w:tr w:rsidR="00294ACD">
        <w:trPr>
          <w:trHeight w:val="1000"/>
          <w:jc w:val="center"/>
        </w:trPr>
        <w:tc>
          <w:tcPr>
            <w:tcW w:w="638"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序号</w:t>
            </w:r>
          </w:p>
        </w:tc>
        <w:tc>
          <w:tcPr>
            <w:tcW w:w="1489"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评分内容</w:t>
            </w:r>
          </w:p>
        </w:tc>
        <w:tc>
          <w:tcPr>
            <w:tcW w:w="7371"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评分标准</w:t>
            </w:r>
          </w:p>
        </w:tc>
        <w:tc>
          <w:tcPr>
            <w:tcW w:w="677" w:type="dxa"/>
            <w:vAlign w:val="center"/>
          </w:tcPr>
          <w:p w:rsidR="00294ACD" w:rsidRDefault="00A37B5B">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分值</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投标报价</w:t>
            </w:r>
          </w:p>
        </w:tc>
        <w:tc>
          <w:tcPr>
            <w:tcW w:w="7371" w:type="dxa"/>
            <w:vAlign w:val="center"/>
          </w:tcPr>
          <w:p w:rsidR="00D76B1C" w:rsidRDefault="00D76B1C" w:rsidP="00D76B1C">
            <w:pPr>
              <w:pStyle w:val="aff4"/>
              <w:spacing w:line="400" w:lineRule="exac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价格分统一采用低价优先法计算，即满足文件要求且报价最低的供应商的价格为基准价，其价格分为满分。其他供应商的价格分统一按照下列公式计算：</w:t>
            </w:r>
          </w:p>
          <w:p w:rsidR="00D76B1C" w:rsidRDefault="00D76B1C" w:rsidP="00D76B1C">
            <w:pPr>
              <w:pStyle w:val="aff4"/>
              <w:spacing w:line="400" w:lineRule="exac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报价得分=(</w:t>
            </w:r>
            <w:r w:rsidR="00127332">
              <w:rPr>
                <w:rFonts w:asciiTheme="minorEastAsia" w:eastAsiaTheme="minorEastAsia" w:hAnsiTheme="minorEastAsia" w:cstheme="minorEastAsia" w:hint="eastAsia"/>
                <w:bCs/>
                <w:color w:val="000000" w:themeColor="text1"/>
              </w:rPr>
              <w:t>有效的最低报价</w:t>
            </w:r>
            <w:r>
              <w:rPr>
                <w:rFonts w:asciiTheme="minorEastAsia" w:eastAsiaTheme="minorEastAsia" w:hAnsiTheme="minorEastAsia" w:cstheme="minorEastAsia" w:hint="eastAsia"/>
                <w:bCs/>
                <w:color w:val="000000" w:themeColor="text1"/>
              </w:rPr>
              <w:t>/</w:t>
            </w:r>
            <w:r w:rsidR="00127332">
              <w:rPr>
                <w:rFonts w:asciiTheme="minorEastAsia" w:eastAsiaTheme="minorEastAsia" w:hAnsiTheme="minorEastAsia" w:cstheme="minorEastAsia" w:hint="eastAsia"/>
                <w:bCs/>
                <w:color w:val="000000" w:themeColor="text1"/>
              </w:rPr>
              <w:t>报价</w:t>
            </w:r>
            <w:r>
              <w:rPr>
                <w:rFonts w:asciiTheme="minorEastAsia" w:eastAsiaTheme="minorEastAsia" w:hAnsiTheme="minorEastAsia" w:cstheme="minorEastAsia" w:hint="eastAsia"/>
                <w:bCs/>
                <w:color w:val="000000" w:themeColor="text1"/>
              </w:rPr>
              <w:t>)×60分</w:t>
            </w:r>
          </w:p>
          <w:p w:rsidR="00294ACD" w:rsidRPr="00D76B1C" w:rsidRDefault="00294ACD">
            <w:pPr>
              <w:adjustRightInd w:val="0"/>
              <w:snapToGrid w:val="0"/>
              <w:spacing w:line="360" w:lineRule="auto"/>
              <w:jc w:val="left"/>
              <w:rPr>
                <w:rFonts w:ascii="仿宋" w:eastAsia="仿宋" w:hAnsi="仿宋"/>
                <w:color w:val="000000" w:themeColor="text1"/>
                <w:kern w:val="0"/>
                <w:sz w:val="24"/>
              </w:rPr>
            </w:pP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60</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2</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项目实施及服务方案</w:t>
            </w:r>
          </w:p>
        </w:tc>
        <w:tc>
          <w:tcPr>
            <w:tcW w:w="7371" w:type="dxa"/>
            <w:vAlign w:val="center"/>
          </w:tcPr>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制定针对本项目的实施方案，评委会酌情打分。</w:t>
            </w:r>
          </w:p>
          <w:p w:rsidR="00294ACD" w:rsidRDefault="00A37B5B">
            <w:pPr>
              <w:adjustRightInd w:val="0"/>
              <w:snapToGrid w:val="0"/>
              <w:spacing w:line="360" w:lineRule="auto"/>
              <w:jc w:val="left"/>
              <w:rPr>
                <w:rFonts w:ascii="仿宋" w:eastAsia="仿宋" w:hAnsi="仿宋"/>
                <w:color w:val="000000" w:themeColor="text1"/>
                <w:kern w:val="0"/>
                <w:sz w:val="24"/>
              </w:rPr>
            </w:pPr>
            <w:r>
              <w:rPr>
                <w:rFonts w:ascii="仿宋" w:eastAsia="仿宋" w:hAnsi="仿宋"/>
                <w:color w:val="000000" w:themeColor="text1"/>
                <w:kern w:val="0"/>
                <w:sz w:val="24"/>
              </w:rPr>
              <w:t>优秀</w:t>
            </w:r>
            <w:r w:rsidR="00644F6D">
              <w:rPr>
                <w:rFonts w:ascii="仿宋" w:eastAsia="仿宋" w:hAnsi="仿宋" w:hint="eastAsia"/>
                <w:color w:val="000000" w:themeColor="text1"/>
                <w:kern w:val="0"/>
                <w:sz w:val="24"/>
              </w:rPr>
              <w:t>12-15</w:t>
            </w:r>
            <w:r>
              <w:rPr>
                <w:rFonts w:ascii="仿宋" w:eastAsia="仿宋" w:hAnsi="仿宋"/>
                <w:color w:val="000000" w:themeColor="text1"/>
                <w:kern w:val="0"/>
                <w:sz w:val="24"/>
              </w:rPr>
              <w:t>分，良好</w:t>
            </w:r>
            <w:r w:rsidR="00644F6D">
              <w:rPr>
                <w:rFonts w:ascii="仿宋" w:eastAsia="仿宋" w:hAnsi="仿宋" w:hint="eastAsia"/>
                <w:color w:val="000000" w:themeColor="text1"/>
                <w:kern w:val="0"/>
                <w:sz w:val="24"/>
              </w:rPr>
              <w:t>8-11</w:t>
            </w:r>
            <w:r>
              <w:rPr>
                <w:rFonts w:ascii="仿宋" w:eastAsia="仿宋" w:hAnsi="仿宋"/>
                <w:color w:val="000000" w:themeColor="text1"/>
                <w:kern w:val="0"/>
                <w:sz w:val="24"/>
              </w:rPr>
              <w:t>分，一般</w:t>
            </w:r>
            <w:r w:rsidR="00644F6D">
              <w:rPr>
                <w:rFonts w:ascii="仿宋" w:eastAsia="仿宋" w:hAnsi="仿宋" w:hint="eastAsia"/>
                <w:color w:val="000000" w:themeColor="text1"/>
                <w:kern w:val="0"/>
                <w:sz w:val="24"/>
              </w:rPr>
              <w:t>4-7</w:t>
            </w:r>
            <w:r>
              <w:rPr>
                <w:rFonts w:ascii="仿宋" w:eastAsia="仿宋" w:hAnsi="仿宋"/>
                <w:color w:val="000000" w:themeColor="text1"/>
                <w:kern w:val="0"/>
                <w:sz w:val="24"/>
              </w:rPr>
              <w:t>分、差得</w:t>
            </w:r>
            <w:r w:rsidR="00644F6D">
              <w:rPr>
                <w:rFonts w:ascii="仿宋" w:eastAsia="仿宋" w:hAnsi="仿宋" w:hint="eastAsia"/>
                <w:color w:val="000000" w:themeColor="text1"/>
                <w:kern w:val="0"/>
                <w:sz w:val="24"/>
              </w:rPr>
              <w:t>0-3</w:t>
            </w:r>
            <w:r>
              <w:rPr>
                <w:rFonts w:ascii="仿宋" w:eastAsia="仿宋" w:hAnsi="仿宋"/>
                <w:color w:val="000000" w:themeColor="text1"/>
                <w:kern w:val="0"/>
                <w:sz w:val="24"/>
              </w:rPr>
              <w:t>分。</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3</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团队实力</w:t>
            </w:r>
          </w:p>
        </w:tc>
        <w:tc>
          <w:tcPr>
            <w:tcW w:w="7371" w:type="dxa"/>
            <w:vAlign w:val="center"/>
          </w:tcPr>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考察拟派遣服务团队的专业水平，有专业灯光师、音响师的每有一个加</w:t>
            </w:r>
            <w:r>
              <w:rPr>
                <w:rFonts w:ascii="仿宋" w:eastAsia="仿宋" w:hAnsi="仿宋"/>
                <w:color w:val="000000" w:themeColor="text1"/>
                <w:sz w:val="24"/>
              </w:rPr>
              <w:t>3</w:t>
            </w:r>
            <w:r>
              <w:rPr>
                <w:rFonts w:ascii="仿宋" w:eastAsia="仿宋" w:hAnsi="仿宋" w:hint="eastAsia"/>
                <w:color w:val="000000" w:themeColor="text1"/>
                <w:sz w:val="24"/>
              </w:rPr>
              <w:t>分，满分</w:t>
            </w:r>
            <w:r w:rsidR="00644F6D">
              <w:rPr>
                <w:rFonts w:ascii="仿宋" w:eastAsia="仿宋" w:hAnsi="仿宋" w:hint="eastAsia"/>
                <w:color w:val="000000" w:themeColor="text1"/>
                <w:sz w:val="24"/>
              </w:rPr>
              <w:t>15</w:t>
            </w:r>
            <w:r>
              <w:rPr>
                <w:rFonts w:ascii="仿宋" w:eastAsia="仿宋" w:hAnsi="仿宋" w:hint="eastAsia"/>
                <w:color w:val="000000" w:themeColor="text1"/>
                <w:sz w:val="24"/>
              </w:rPr>
              <w:t>。</w:t>
            </w:r>
          </w:p>
          <w:p w:rsidR="00294ACD" w:rsidRDefault="00A37B5B">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提供相关资质证书。</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294ACD">
        <w:trPr>
          <w:jc w:val="center"/>
        </w:trPr>
        <w:tc>
          <w:tcPr>
            <w:tcW w:w="638"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4</w:t>
            </w:r>
          </w:p>
        </w:tc>
        <w:tc>
          <w:tcPr>
            <w:tcW w:w="1489" w:type="dxa"/>
            <w:vAlign w:val="center"/>
          </w:tcPr>
          <w:p w:rsidR="00294ACD" w:rsidRDefault="00A37B5B">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业绩</w:t>
            </w:r>
          </w:p>
        </w:tc>
        <w:tc>
          <w:tcPr>
            <w:tcW w:w="7371" w:type="dxa"/>
            <w:vAlign w:val="center"/>
          </w:tcPr>
          <w:p w:rsidR="00294ACD" w:rsidRDefault="00657A2A" w:rsidP="00657A2A">
            <w:pPr>
              <w:adjustRightInd w:val="0"/>
              <w:snapToGrid w:val="0"/>
              <w:spacing w:line="360" w:lineRule="auto"/>
              <w:jc w:val="left"/>
              <w:rPr>
                <w:rFonts w:ascii="仿宋" w:eastAsia="仿宋" w:hAnsi="仿宋"/>
                <w:color w:val="000000" w:themeColor="text1"/>
                <w:sz w:val="24"/>
              </w:rPr>
            </w:pPr>
            <w:bookmarkStart w:id="628" w:name="_Hlk49865949"/>
            <w:r>
              <w:rPr>
                <w:rFonts w:ascii="仿宋" w:eastAsia="仿宋" w:hAnsi="仿宋" w:hint="eastAsia"/>
                <w:color w:val="000000" w:themeColor="text1"/>
                <w:sz w:val="24"/>
              </w:rPr>
              <w:t>近三年来</w:t>
            </w:r>
            <w:r w:rsidR="00A37B5B">
              <w:rPr>
                <w:rFonts w:ascii="仿宋" w:eastAsia="仿宋" w:hAnsi="仿宋" w:hint="eastAsia"/>
                <w:color w:val="000000" w:themeColor="text1"/>
                <w:sz w:val="24"/>
              </w:rPr>
              <w:t>，投标人已完成的舞台搭建项目，每有一个加2分，满分</w:t>
            </w:r>
            <w:r w:rsidR="00A37B5B">
              <w:rPr>
                <w:rFonts w:ascii="仿宋" w:eastAsia="仿宋" w:hAnsi="仿宋"/>
                <w:color w:val="000000" w:themeColor="text1"/>
                <w:sz w:val="24"/>
              </w:rPr>
              <w:t>10</w:t>
            </w:r>
            <w:r w:rsidR="00A37B5B">
              <w:rPr>
                <w:rFonts w:ascii="仿宋" w:eastAsia="仿宋" w:hAnsi="仿宋" w:hint="eastAsia"/>
                <w:color w:val="000000" w:themeColor="text1"/>
                <w:sz w:val="24"/>
              </w:rPr>
              <w:t>分。</w:t>
            </w:r>
            <w:bookmarkEnd w:id="628"/>
            <w:r w:rsidR="00A37B5B">
              <w:rPr>
                <w:rFonts w:ascii="仿宋" w:eastAsia="仿宋" w:hAnsi="仿宋" w:hint="eastAsia"/>
                <w:color w:val="000000" w:themeColor="text1"/>
                <w:sz w:val="24"/>
              </w:rPr>
              <w:t>提供服务合同。</w:t>
            </w:r>
          </w:p>
        </w:tc>
        <w:tc>
          <w:tcPr>
            <w:tcW w:w="677" w:type="dxa"/>
            <w:vAlign w:val="center"/>
          </w:tcPr>
          <w:p w:rsidR="00294ACD" w:rsidRDefault="00A37B5B">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10</w:t>
            </w:r>
          </w:p>
        </w:tc>
      </w:tr>
    </w:tbl>
    <w:p w:rsidR="00294ACD" w:rsidRDefault="00294ACD">
      <w:pPr>
        <w:autoSpaceDE w:val="0"/>
        <w:autoSpaceDN w:val="0"/>
        <w:spacing w:line="500" w:lineRule="exact"/>
        <w:ind w:firstLineChars="200" w:firstLine="420"/>
        <w:jc w:val="left"/>
        <w:rPr>
          <w:rFonts w:ascii="宋体" w:hAnsi="TimesNewRomanPSMT" w:hint="eastAsia"/>
          <w:kern w:val="0"/>
        </w:rPr>
      </w:pPr>
    </w:p>
    <w:p w:rsidR="00294ACD" w:rsidRDefault="00294ACD">
      <w:pPr>
        <w:widowControl/>
        <w:jc w:val="left"/>
        <w:rPr>
          <w:b/>
          <w:bCs/>
          <w:kern w:val="44"/>
          <w:sz w:val="44"/>
          <w:szCs w:val="44"/>
        </w:rPr>
      </w:pPr>
      <w:bookmarkStart w:id="629" w:name="_Toc387526344"/>
      <w:bookmarkStart w:id="630" w:name="_Toc152045609"/>
      <w:bookmarkStart w:id="631" w:name="_Toc152042387"/>
      <w:bookmarkStart w:id="632" w:name="_Toc246996995"/>
      <w:bookmarkStart w:id="633" w:name="_Toc246996252"/>
      <w:bookmarkStart w:id="634" w:name="_Toc247085767"/>
      <w:bookmarkStart w:id="635" w:name="_Toc387526436"/>
      <w:bookmarkStart w:id="636" w:name="_Toc179632627"/>
      <w:bookmarkStart w:id="637" w:name="_Toc387526240"/>
      <w:bookmarkStart w:id="638" w:name="_Toc17692"/>
      <w:bookmarkStart w:id="639" w:name="_Toc366679736"/>
      <w:bookmarkStart w:id="640" w:name="_Toc144974577"/>
    </w:p>
    <w:p w:rsidR="00294ACD" w:rsidRDefault="00A37B5B">
      <w:pPr>
        <w:pStyle w:val="1"/>
        <w:keepNext w:val="0"/>
        <w:keepLines w:val="0"/>
        <w:spacing w:line="360" w:lineRule="auto"/>
      </w:pPr>
      <w:bookmarkStart w:id="641" w:name="_Toc76565808"/>
      <w:r>
        <w:rPr>
          <w:rFonts w:hint="eastAsia"/>
        </w:rPr>
        <w:t>第四章合同条款及格式</w:t>
      </w:r>
      <w:bookmarkEnd w:id="629"/>
      <w:bookmarkEnd w:id="630"/>
      <w:bookmarkEnd w:id="631"/>
      <w:bookmarkEnd w:id="632"/>
      <w:bookmarkEnd w:id="633"/>
      <w:bookmarkEnd w:id="634"/>
      <w:bookmarkEnd w:id="635"/>
      <w:bookmarkEnd w:id="636"/>
      <w:bookmarkEnd w:id="637"/>
      <w:bookmarkEnd w:id="638"/>
      <w:bookmarkEnd w:id="639"/>
      <w:bookmarkEnd w:id="640"/>
      <w:bookmarkEnd w:id="641"/>
    </w:p>
    <w:p w:rsidR="00294ACD" w:rsidRDefault="00A37B5B">
      <w:pPr>
        <w:adjustRightInd w:val="0"/>
        <w:snapToGrid w:val="0"/>
        <w:spacing w:line="360" w:lineRule="auto"/>
        <w:ind w:firstLineChars="200" w:firstLine="480"/>
        <w:rPr>
          <w:rFonts w:ascii="宋体" w:hAnsi="宋体"/>
          <w:color w:val="000000"/>
          <w:sz w:val="24"/>
        </w:rPr>
      </w:pPr>
      <w:bookmarkStart w:id="642" w:name="_Toc23409"/>
      <w:bookmarkStart w:id="643" w:name="_Toc513149126"/>
      <w:bookmarkStart w:id="644" w:name="_Toc76565809"/>
      <w:bookmarkStart w:id="645" w:name="_Toc498446513"/>
      <w:bookmarkStart w:id="646" w:name="_Toc7525"/>
      <w:r>
        <w:rPr>
          <w:rFonts w:ascii="宋体" w:hAnsi="宋体" w:cs="Javanese Text" w:hint="eastAsia"/>
          <w:color w:val="000000"/>
          <w:sz w:val="24"/>
        </w:rPr>
        <w:t>甲方：江苏财会职业学院</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根据《中华人民共和国民法典》，为明确双方的权利和义务，经双方协商一致订立此合同，以利共同信守。</w:t>
      </w:r>
    </w:p>
    <w:p w:rsidR="00294ACD" w:rsidRDefault="00A37B5B">
      <w:pPr>
        <w:adjustRightInd w:val="0"/>
        <w:snapToGrid w:val="0"/>
        <w:spacing w:line="360" w:lineRule="auto"/>
        <w:ind w:firstLineChars="200" w:firstLine="480"/>
        <w:rPr>
          <w:rFonts w:ascii="宋体" w:hAnsi="宋体"/>
          <w:sz w:val="24"/>
          <w:u w:val="single"/>
        </w:rPr>
      </w:pPr>
      <w:r>
        <w:rPr>
          <w:rFonts w:ascii="宋体" w:hAnsi="宋体" w:cs="Javanese Text" w:hint="eastAsia"/>
          <w:sz w:val="24"/>
        </w:rPr>
        <w:t>项目名称：</w:t>
      </w:r>
      <w:r>
        <w:rPr>
          <w:rFonts w:ascii="宋体" w:hAnsi="宋体" w:cs="Javanese Text" w:hint="eastAsia"/>
          <w:sz w:val="24"/>
          <w:u w:val="single"/>
        </w:rPr>
        <w:t xml:space="preserve"> </w:t>
      </w:r>
      <w:r>
        <w:rPr>
          <w:rFonts w:ascii="宋体" w:hAnsi="宋体" w:cs="宋体" w:hint="eastAsia"/>
          <w:b/>
          <w:u w:val="single"/>
        </w:rPr>
        <w:t>江苏财会职业学院迎新生晚会舞台搭建项目</w:t>
      </w:r>
      <w:r>
        <w:rPr>
          <w:rFonts w:ascii="宋体" w:hAnsi="宋体" w:cs="Javanese Text" w:hint="eastAsia"/>
          <w:sz w:val="24"/>
          <w:u w:val="single"/>
        </w:rPr>
        <w:t xml:space="preserve"> </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第一条  承包范围和内容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1、服务内容：</w:t>
      </w:r>
      <w:r>
        <w:rPr>
          <w:rFonts w:ascii="宋体" w:hAnsi="宋体" w:cs="Javanese Text" w:hint="eastAsia"/>
          <w:sz w:val="24"/>
          <w:u w:val="single"/>
        </w:rPr>
        <w:t xml:space="preserve"> </w:t>
      </w:r>
      <w:r>
        <w:rPr>
          <w:rFonts w:ascii="宋体" w:hAnsi="宋体" w:cs="宋体" w:hint="eastAsia"/>
          <w:u w:val="single"/>
        </w:rPr>
        <w:t>2024、2025年迎新生晚会舞台搭建（含物料）及技术支持。</w:t>
      </w:r>
      <w:r>
        <w:rPr>
          <w:rFonts w:ascii="宋体" w:hAnsi="宋体" w:cs="Javanese Text" w:hint="eastAsia"/>
          <w:sz w:val="24"/>
        </w:rPr>
        <w:t>。</w:t>
      </w:r>
    </w:p>
    <w:p w:rsidR="00294ACD" w:rsidRDefault="00A37B5B">
      <w:pPr>
        <w:adjustRightInd w:val="0"/>
        <w:snapToGrid w:val="0"/>
        <w:spacing w:line="360" w:lineRule="auto"/>
        <w:ind w:firstLineChars="200" w:firstLine="480"/>
        <w:rPr>
          <w:rFonts w:ascii="宋体" w:hAnsi="宋体"/>
          <w:sz w:val="24"/>
          <w:u w:val="single"/>
        </w:rPr>
      </w:pPr>
      <w:r>
        <w:rPr>
          <w:rFonts w:ascii="宋体" w:hAnsi="宋体" w:cs="Javanese Text"/>
          <w:sz w:val="24"/>
        </w:rPr>
        <w:t>2</w:t>
      </w:r>
      <w:r>
        <w:rPr>
          <w:rFonts w:ascii="宋体" w:hAnsi="宋体" w:cs="Javanese Text" w:hint="eastAsia"/>
          <w:sz w:val="24"/>
        </w:rPr>
        <w:t>、服务地点：</w:t>
      </w:r>
      <w:r>
        <w:rPr>
          <w:rFonts w:ascii="宋体" w:hAnsi="宋体" w:cs="Javanese Text" w:hint="eastAsia"/>
          <w:sz w:val="24"/>
          <w:u w:val="single"/>
        </w:rPr>
        <w:t xml:space="preserve">  </w:t>
      </w:r>
      <w:r>
        <w:rPr>
          <w:rFonts w:ascii="宋体" w:hAnsi="宋体" w:cs="Javanese Text"/>
          <w:sz w:val="24"/>
          <w:u w:val="single"/>
        </w:rPr>
        <w:t xml:space="preserve"> </w:t>
      </w:r>
      <w:r>
        <w:rPr>
          <w:rFonts w:ascii="宋体" w:hAnsi="宋体" w:cs="Javanese Text" w:hint="eastAsia"/>
          <w:sz w:val="24"/>
          <w:u w:val="single"/>
        </w:rPr>
        <w:t xml:space="preserve">江苏财会职业学院   </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第二条  项目费用</w:t>
      </w:r>
    </w:p>
    <w:p w:rsidR="00294ACD" w:rsidRDefault="00A37B5B">
      <w:pPr>
        <w:adjustRightInd w:val="0"/>
        <w:snapToGrid w:val="0"/>
        <w:spacing w:line="360" w:lineRule="auto"/>
        <w:ind w:firstLineChars="200" w:firstLine="480"/>
        <w:rPr>
          <w:rFonts w:ascii="宋体" w:hAnsi="宋体" w:cs="Javanese Text"/>
          <w:color w:val="000000"/>
          <w:sz w:val="24"/>
        </w:rPr>
      </w:pPr>
      <w:r>
        <w:rPr>
          <w:rFonts w:ascii="宋体" w:hAnsi="宋体" w:cs="Javanese Text" w:hint="eastAsia"/>
          <w:color w:val="000000"/>
          <w:sz w:val="24"/>
        </w:rPr>
        <w:t>本项目合同金额为（大写）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w:t>
      </w:r>
    </w:p>
    <w:p w:rsidR="00294ACD" w:rsidRDefault="00A37B5B">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第三条 履约保证金</w:t>
      </w:r>
    </w:p>
    <w:p w:rsidR="00294ACD" w:rsidRDefault="00A37B5B">
      <w:pPr>
        <w:adjustRightInd w:val="0"/>
        <w:snapToGrid w:val="0"/>
        <w:spacing w:line="360" w:lineRule="auto"/>
        <w:ind w:firstLineChars="200" w:firstLine="480"/>
        <w:rPr>
          <w:rFonts w:ascii="宋体" w:hAnsi="宋体" w:cs="Javanese Text"/>
          <w:b/>
          <w:sz w:val="24"/>
        </w:rPr>
      </w:pPr>
      <w:r>
        <w:rPr>
          <w:rFonts w:ascii="宋体" w:hAnsi="宋体" w:cs="Javanese Text" w:hint="eastAsia"/>
          <w:color w:val="000000"/>
          <w:sz w:val="24"/>
        </w:rPr>
        <w:t>本项目的履约保证金为（大写）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元），履约保证金将在乙方完全履行合同内容后无息退还。</w:t>
      </w:r>
    </w:p>
    <w:p w:rsidR="00294ACD" w:rsidRDefault="00A37B5B">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第四条 合同期限</w:t>
      </w:r>
    </w:p>
    <w:p w:rsidR="00294ACD" w:rsidRDefault="00A37B5B">
      <w:pPr>
        <w:adjustRightInd w:val="0"/>
        <w:snapToGrid w:val="0"/>
        <w:spacing w:line="360" w:lineRule="auto"/>
        <w:ind w:firstLineChars="200" w:firstLine="480"/>
        <w:rPr>
          <w:rFonts w:ascii="宋体" w:hAnsi="宋体" w:cs="Javanese Text"/>
          <w:color w:val="000000"/>
          <w:sz w:val="24"/>
        </w:rPr>
      </w:pPr>
      <w:r>
        <w:rPr>
          <w:rFonts w:ascii="宋体" w:hAnsi="宋体" w:cs="Javanese Text" w:hint="eastAsia"/>
          <w:color w:val="000000"/>
          <w:sz w:val="24"/>
        </w:rPr>
        <w:t>舞台使用日期：2</w:t>
      </w:r>
      <w:r>
        <w:rPr>
          <w:rFonts w:ascii="宋体" w:hAnsi="宋体" w:cs="Javanese Text"/>
          <w:color w:val="000000"/>
          <w:sz w:val="24"/>
        </w:rPr>
        <w:t>02</w:t>
      </w:r>
      <w:r>
        <w:rPr>
          <w:rFonts w:ascii="宋体" w:hAnsi="宋体" w:cs="Javanese Text" w:hint="eastAsia"/>
          <w:color w:val="000000"/>
          <w:sz w:val="24"/>
        </w:rPr>
        <w:t>4、2025年开学9月底（具体时间以招标人通知为准）</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第五条 付款方式</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付款方式：乙方完成</w:t>
      </w:r>
      <w:r w:rsidR="007B67E1">
        <w:rPr>
          <w:rFonts w:ascii="宋体" w:hAnsi="宋体" w:cs="Javanese Text" w:hint="eastAsia"/>
          <w:sz w:val="24"/>
        </w:rPr>
        <w:t>当年</w:t>
      </w:r>
      <w:r>
        <w:rPr>
          <w:rFonts w:ascii="宋体" w:hAnsi="宋体" w:cs="Javanese Text" w:hint="eastAsia"/>
          <w:sz w:val="24"/>
        </w:rPr>
        <w:t>所有服务内容，经甲方验收合格并经审计后付至</w:t>
      </w:r>
      <w:r w:rsidR="0016779B">
        <w:rPr>
          <w:rFonts w:ascii="宋体" w:hAnsi="宋体" w:cs="Javanese Text" w:hint="eastAsia"/>
          <w:sz w:val="24"/>
        </w:rPr>
        <w:t>当年</w:t>
      </w:r>
      <w:r>
        <w:rPr>
          <w:rFonts w:ascii="宋体" w:hAnsi="宋体" w:cs="Javanese Text" w:hint="eastAsia"/>
          <w:sz w:val="24"/>
        </w:rPr>
        <w:t>审定价的1</w:t>
      </w:r>
      <w:r>
        <w:rPr>
          <w:rFonts w:ascii="宋体" w:hAnsi="宋体" w:cs="Javanese Text"/>
          <w:sz w:val="24"/>
        </w:rPr>
        <w:t>00</w:t>
      </w:r>
      <w:r>
        <w:rPr>
          <w:rFonts w:ascii="宋体" w:hAnsi="宋体" w:cs="Javanese Text" w:hint="eastAsia"/>
          <w:sz w:val="24"/>
        </w:rPr>
        <w:t>%。</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第六条  质量标准</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1.质量要求：</w:t>
      </w:r>
      <w:r>
        <w:rPr>
          <w:rFonts w:ascii="宋体" w:hAnsi="宋体" w:cs="Javanese Text" w:hint="eastAsia"/>
          <w:sz w:val="24"/>
          <w:u w:val="single"/>
        </w:rPr>
        <w:t>合格。</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2.需满足招标文件要求。</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第七条  甲、乙双方权利和义务</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甲方：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1.甲方应提供乙方为完成工作协调水电及场所。</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2.甲方有权核查乙方作业人员的相关资质。</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3.如甲方在服务过程中发现乙方服务达不到甲方要求，甲方有权解除与乙方签订的合同。</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1.乙方应遵从合同条款的规定，细心认真地在规定时间内完成全部合同任务。在服务期</w:t>
      </w:r>
      <w:r>
        <w:rPr>
          <w:rFonts w:ascii="宋体" w:hAnsi="宋体" w:cs="Javanese Text" w:hint="eastAsia"/>
          <w:sz w:val="24"/>
        </w:rPr>
        <w:lastRenderedPageBreak/>
        <w:t>间，如果乙方完成的工作出现缺陷，乙方应自费返工。</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w:t>
      </w:r>
      <w:r>
        <w:rPr>
          <w:rFonts w:ascii="宋体" w:hAnsi="宋体"/>
          <w:sz w:val="24"/>
        </w:rPr>
        <w:t xml:space="preserve"> </w:t>
      </w:r>
      <w:r>
        <w:rPr>
          <w:rFonts w:ascii="宋体" w:hAnsi="宋体" w:cs="Javanese Text" w:hint="eastAsia"/>
          <w:sz w:val="24"/>
        </w:rPr>
        <w:t>乙方应对甲方由于采用乙方的服务，或乙方人员的失误而对甲方造成的直接或造成第三者的财产损失负责，进行全额赔偿。</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sz w:val="24"/>
        </w:rPr>
        <w:t>3</w:t>
      </w:r>
      <w:r>
        <w:rPr>
          <w:rFonts w:ascii="宋体" w:hAnsi="宋体" w:cs="Javanese Text" w:hint="eastAsia"/>
          <w:sz w:val="24"/>
        </w:rPr>
        <w:t>.乙方应以不影响甲方正常使用为原则，服从甲方生产调度。</w:t>
      </w:r>
    </w:p>
    <w:p w:rsidR="00294ACD" w:rsidRDefault="00A37B5B">
      <w:pPr>
        <w:adjustRightInd w:val="0"/>
        <w:snapToGrid w:val="0"/>
        <w:spacing w:line="360" w:lineRule="auto"/>
        <w:ind w:firstLineChars="200" w:firstLine="480"/>
        <w:rPr>
          <w:rFonts w:ascii="宋体" w:hAnsi="宋体"/>
          <w:color w:val="000000"/>
          <w:sz w:val="24"/>
        </w:rPr>
      </w:pPr>
      <w:r>
        <w:rPr>
          <w:rFonts w:ascii="宋体" w:hAnsi="宋体" w:cs="Javanese Text"/>
          <w:color w:val="000000"/>
          <w:sz w:val="24"/>
        </w:rPr>
        <w:t>4</w:t>
      </w:r>
      <w:r>
        <w:rPr>
          <w:rFonts w:ascii="宋体" w:hAnsi="宋体" w:cs="Javanese Text" w:hint="eastAsia"/>
          <w:color w:val="000000"/>
          <w:sz w:val="24"/>
        </w:rPr>
        <w:t>.乙方应密切关注作业人员的健康状况及</w:t>
      </w:r>
      <w:r>
        <w:rPr>
          <w:rFonts w:ascii="宋体" w:hAnsi="宋体" w:hint="eastAsia"/>
          <w:color w:val="000000"/>
          <w:sz w:val="24"/>
        </w:rPr>
        <w:t>根据服务的具体情况，拟定具体的方案。作业过程中保留影像及书面记录，作业完成后按要求提供给甲方。</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sz w:val="24"/>
        </w:rPr>
        <w:t>5.</w:t>
      </w:r>
      <w:r>
        <w:rPr>
          <w:rFonts w:ascii="宋体" w:hAnsi="宋体" w:cs="Javanese Text" w:hint="eastAsia"/>
          <w:sz w:val="24"/>
        </w:rPr>
        <w:t>乙方在正式提供服务前，应向甲方提交服务方案，方案内容应包括但不限于：工作人员名单及业务能力证明材料、现场效果图、技术服务方案等，并经甲方审核通过后方可正式施工。</w:t>
      </w:r>
    </w:p>
    <w:p w:rsidR="00294ACD" w:rsidRDefault="00A37B5B">
      <w:pPr>
        <w:adjustRightInd w:val="0"/>
        <w:snapToGrid w:val="0"/>
        <w:spacing w:line="360" w:lineRule="auto"/>
        <w:ind w:firstLineChars="202" w:firstLine="487"/>
        <w:rPr>
          <w:rFonts w:ascii="宋体" w:hAnsi="宋体"/>
          <w:b/>
          <w:sz w:val="24"/>
        </w:rPr>
      </w:pPr>
      <w:r>
        <w:rPr>
          <w:rFonts w:ascii="宋体" w:hAnsi="宋体" w:cs="Javanese Text" w:hint="eastAsia"/>
          <w:b/>
          <w:sz w:val="24"/>
        </w:rPr>
        <w:t>第八条  安全协约</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1.乙方保证不使用未成年工和不适应现场安全要求的老、弱、病、残人员进行工作。</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2.乙方不得将本项目分包、转包。</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3.乙方应告诫所属人员不得擅自进入与本项工作无关的场所。</w:t>
      </w:r>
    </w:p>
    <w:p w:rsidR="00294ACD" w:rsidRDefault="00A37B5B">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4.如因乙方人员操作不当导致的安全事故，均由乙方自行负责，概与甲方无关。</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第九条  解决争议的方法</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1.本合同执行过程中，如发生争议或经济纠纷，由双方按《民法典》协商解决，协商不成时，可提交项目所在地仲裁委员会仲裁。</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2.甲乙双方对合同条款有争议且争议未解决前，合同其余条款应继续执行。在任何情况下均不能影响甲方的正常生产。</w:t>
      </w:r>
    </w:p>
    <w:p w:rsidR="00294ACD" w:rsidRDefault="00A37B5B">
      <w:pPr>
        <w:adjustRightInd w:val="0"/>
        <w:snapToGrid w:val="0"/>
        <w:spacing w:line="360" w:lineRule="auto"/>
        <w:ind w:firstLineChars="202" w:firstLine="487"/>
        <w:rPr>
          <w:rFonts w:ascii="宋体" w:hAnsi="宋体"/>
          <w:b/>
          <w:sz w:val="24"/>
        </w:rPr>
      </w:pPr>
      <w:r>
        <w:rPr>
          <w:rFonts w:ascii="宋体" w:hAnsi="宋体" w:cs="Javanese Text" w:hint="eastAsia"/>
          <w:b/>
          <w:sz w:val="24"/>
        </w:rPr>
        <w:t>第十条  不可抗力</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1.任何一方如遇不可抗力而无法履行合同的，应及时书面通知对方，并在不可抗力事件发生后7个工作日内，向对方提交不能履行合同或者部分不能履行合同以及需要延期履行合同的证据材料；</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2.所出具的不可抗力的证据应当是法定部门做出的，不可抗力的范围以法律规定为准；</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3.一方发生不可抗力而不能全部或者部分履行合同的，不认为是违约，但该方应积极采取必要的措施，尽力减少不可抗力造成的损失。</w:t>
      </w:r>
    </w:p>
    <w:p w:rsidR="00294ACD" w:rsidRDefault="00A37B5B">
      <w:pPr>
        <w:adjustRightInd w:val="0"/>
        <w:snapToGrid w:val="0"/>
        <w:spacing w:line="360" w:lineRule="auto"/>
        <w:ind w:firstLineChars="200" w:firstLine="482"/>
        <w:rPr>
          <w:rFonts w:ascii="宋体" w:hAnsi="宋体"/>
          <w:b/>
          <w:sz w:val="24"/>
        </w:rPr>
      </w:pPr>
      <w:r>
        <w:rPr>
          <w:rFonts w:ascii="宋体" w:hAnsi="宋体" w:cs="Javanese Text" w:hint="eastAsia"/>
          <w:b/>
          <w:sz w:val="24"/>
        </w:rPr>
        <w:t>第十一条  其它</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1.本合同未尽事宜双方应及时协商解决，并签订书面补充协议。该补充协议经合同双方签字.盖章后生效。生效后的书面补充协议是本合同的补充，与本合同具有同等法律效力。</w:t>
      </w:r>
    </w:p>
    <w:p w:rsidR="00294ACD" w:rsidRDefault="00A37B5B">
      <w:pPr>
        <w:adjustRightInd w:val="0"/>
        <w:snapToGrid w:val="0"/>
        <w:spacing w:line="360" w:lineRule="auto"/>
        <w:ind w:firstLineChars="200" w:firstLine="480"/>
        <w:rPr>
          <w:rFonts w:ascii="宋体" w:hAnsi="宋体"/>
          <w:sz w:val="24"/>
        </w:rPr>
      </w:pPr>
      <w:r>
        <w:rPr>
          <w:rFonts w:ascii="宋体" w:hAnsi="宋体" w:cs="Javanese Text" w:hint="eastAsia"/>
          <w:sz w:val="24"/>
        </w:rPr>
        <w:t>2.本合同自双方签字盖章之日起生效，合同期满付清合同款后失效。</w:t>
      </w:r>
    </w:p>
    <w:p w:rsidR="00294ACD" w:rsidRDefault="00A37B5B">
      <w:pPr>
        <w:adjustRightInd w:val="0"/>
        <w:snapToGrid w:val="0"/>
        <w:spacing w:line="360" w:lineRule="auto"/>
        <w:ind w:firstLineChars="200" w:firstLine="480"/>
        <w:rPr>
          <w:rFonts w:ascii="宋体" w:hAnsi="宋体"/>
          <w:bCs/>
          <w:color w:val="000000"/>
          <w:sz w:val="24"/>
        </w:rPr>
      </w:pPr>
      <w:r>
        <w:rPr>
          <w:rFonts w:ascii="宋体" w:hAnsi="宋体" w:cs="Javanese Text" w:hint="eastAsia"/>
          <w:sz w:val="24"/>
        </w:rPr>
        <w:t>3.本合同壹式肆份，甲方贰份，乙方贰份。自签订之日起生效，期满自行失效。</w:t>
      </w:r>
      <w:r>
        <w:rPr>
          <w:rFonts w:ascii="宋体" w:hAnsi="宋体" w:cs="Javanese Text"/>
          <w:sz w:val="24"/>
        </w:rPr>
        <w:cr/>
      </w:r>
    </w:p>
    <w:p w:rsidR="00294ACD" w:rsidRDefault="00A37B5B">
      <w:pPr>
        <w:pStyle w:val="aa"/>
        <w:snapToGrid w:val="0"/>
        <w:spacing w:before="120" w:after="120"/>
        <w:ind w:leftChars="114" w:left="479" w:hangingChars="100" w:hanging="240"/>
        <w:rPr>
          <w:rFonts w:hAnsi="宋体"/>
          <w:color w:val="000000"/>
          <w:sz w:val="24"/>
        </w:rPr>
      </w:pPr>
      <w:r>
        <w:rPr>
          <w:rFonts w:hAnsi="宋体"/>
          <w:color w:val="000000"/>
          <w:sz w:val="24"/>
        </w:rPr>
        <w:t>甲方</w:t>
      </w:r>
      <w:r>
        <w:rPr>
          <w:rFonts w:hAnsi="宋体" w:hint="eastAsia"/>
          <w:color w:val="000000"/>
          <w:sz w:val="24"/>
        </w:rPr>
        <w:t>（盖章）</w:t>
      </w:r>
      <w:r>
        <w:rPr>
          <w:rFonts w:hAnsi="宋体"/>
          <w:color w:val="000000"/>
          <w:sz w:val="24"/>
        </w:rPr>
        <w:t>：                          乙方</w:t>
      </w:r>
      <w:r>
        <w:rPr>
          <w:rFonts w:hAnsi="宋体" w:hint="eastAsia"/>
          <w:color w:val="000000"/>
          <w:sz w:val="24"/>
        </w:rPr>
        <w:t>（盖章）</w:t>
      </w: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ind w:firstLineChars="100" w:firstLine="240"/>
        <w:rPr>
          <w:rFonts w:hAnsi="宋体"/>
          <w:color w:val="000000"/>
          <w:sz w:val="24"/>
        </w:rPr>
      </w:pPr>
      <w:r>
        <w:rPr>
          <w:rFonts w:hAnsi="宋体"/>
          <w:color w:val="000000"/>
          <w:sz w:val="24"/>
        </w:rPr>
        <w:t xml:space="preserve">地址：                                  地址： </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法定代表人或授权代表：                   法定代表人或授权代表：</w:t>
      </w:r>
    </w:p>
    <w:p w:rsidR="00294ACD" w:rsidRDefault="00A37B5B">
      <w:pPr>
        <w:pStyle w:val="aa"/>
        <w:snapToGrid w:val="0"/>
        <w:spacing w:before="120" w:after="120"/>
        <w:rPr>
          <w:rFonts w:hAnsi="宋体"/>
          <w:color w:val="000000"/>
          <w:sz w:val="24"/>
        </w:rPr>
      </w:pPr>
      <w:r>
        <w:rPr>
          <w:rFonts w:hAnsi="宋体"/>
          <w:color w:val="000000"/>
          <w:sz w:val="24"/>
        </w:rPr>
        <w:t xml:space="preserve"> </w:t>
      </w:r>
    </w:p>
    <w:p w:rsidR="00294ACD" w:rsidRDefault="00A37B5B">
      <w:pPr>
        <w:pStyle w:val="aa"/>
        <w:snapToGrid w:val="0"/>
        <w:spacing w:before="120" w:after="120"/>
        <w:rPr>
          <w:rFonts w:hAnsi="宋体"/>
          <w:color w:val="000000"/>
          <w:sz w:val="24"/>
        </w:rPr>
      </w:pPr>
      <w:r>
        <w:rPr>
          <w:rFonts w:hAnsi="宋体"/>
          <w:color w:val="000000"/>
          <w:sz w:val="24"/>
        </w:rPr>
        <w:t xml:space="preserve"> 联系电话：                               联系电话：</w:t>
      </w:r>
    </w:p>
    <w:p w:rsidR="00294ACD" w:rsidRDefault="00A37B5B">
      <w:r>
        <w:rPr>
          <w:rFonts w:hint="eastAsia"/>
        </w:rPr>
        <w:t xml:space="preserve"> </w:t>
      </w:r>
    </w:p>
    <w:p w:rsidR="00294ACD" w:rsidRDefault="00A37B5B">
      <w:pPr>
        <w:rPr>
          <w:rFonts w:ascii="宋体" w:hAnsi="宋体" w:cstheme="minorBidi"/>
          <w:color w:val="000000"/>
          <w:sz w:val="24"/>
        </w:rPr>
      </w:pPr>
      <w:r>
        <w:t xml:space="preserve"> </w:t>
      </w:r>
      <w:r>
        <w:rPr>
          <w:rFonts w:ascii="宋体" w:hAnsi="宋体" w:cstheme="minorBidi" w:hint="eastAsia"/>
          <w:color w:val="000000"/>
          <w:sz w:val="24"/>
        </w:rPr>
        <w:t>时间：</w:t>
      </w:r>
      <w:r>
        <w:rPr>
          <w:rFonts w:ascii="宋体" w:hAnsi="宋体" w:cstheme="minorBidi"/>
          <w:color w:val="000000"/>
          <w:sz w:val="24"/>
        </w:rPr>
        <w:t>202</w:t>
      </w:r>
      <w:r>
        <w:rPr>
          <w:rFonts w:ascii="宋体" w:hAnsi="宋体" w:cstheme="minorBidi" w:hint="eastAsia"/>
          <w:color w:val="000000"/>
          <w:sz w:val="24"/>
        </w:rPr>
        <w:t>4年</w:t>
      </w:r>
      <w:r>
        <w:rPr>
          <w:rFonts w:ascii="宋体" w:hAnsi="宋体" w:cstheme="minorBidi"/>
          <w:color w:val="000000"/>
          <w:sz w:val="24"/>
        </w:rPr>
        <w:t xml:space="preserve">   </w:t>
      </w:r>
      <w:r>
        <w:rPr>
          <w:rFonts w:ascii="宋体" w:hAnsi="宋体" w:cstheme="minorBidi" w:hint="eastAsia"/>
          <w:color w:val="000000"/>
          <w:sz w:val="24"/>
        </w:rPr>
        <w:t>月</w:t>
      </w:r>
      <w:r>
        <w:rPr>
          <w:rFonts w:ascii="宋体" w:hAnsi="宋体" w:cstheme="minorBidi"/>
          <w:color w:val="000000"/>
          <w:sz w:val="24"/>
        </w:rPr>
        <w:t xml:space="preserve">   </w:t>
      </w:r>
      <w:r>
        <w:rPr>
          <w:rFonts w:ascii="宋体" w:hAnsi="宋体" w:cstheme="minorBidi" w:hint="eastAsia"/>
          <w:color w:val="000000"/>
          <w:sz w:val="24"/>
        </w:rPr>
        <w:t>日</w:t>
      </w:r>
      <w:r>
        <w:rPr>
          <w:rFonts w:ascii="宋体" w:hAnsi="宋体" w:cstheme="minorBidi"/>
          <w:color w:val="000000"/>
          <w:sz w:val="24"/>
        </w:rPr>
        <w:t xml:space="preserve">                   </w:t>
      </w:r>
      <w:r>
        <w:rPr>
          <w:rFonts w:ascii="宋体" w:hAnsi="宋体" w:cstheme="minorBidi" w:hint="eastAsia"/>
          <w:color w:val="000000"/>
          <w:sz w:val="24"/>
        </w:rPr>
        <w:t>时间：</w:t>
      </w:r>
    </w:p>
    <w:bookmarkEnd w:id="642"/>
    <w:bookmarkEnd w:id="643"/>
    <w:p w:rsidR="00294ACD" w:rsidRDefault="00294ACD">
      <w:pPr>
        <w:snapToGrid w:val="0"/>
        <w:spacing w:line="360" w:lineRule="auto"/>
        <w:jc w:val="left"/>
        <w:rPr>
          <w:rFonts w:ascii="宋体" w:hAnsi="宋体" w:cs="宋体"/>
          <w:szCs w:val="21"/>
        </w:rPr>
      </w:pPr>
    </w:p>
    <w:p w:rsidR="00294ACD" w:rsidRDefault="00A37B5B">
      <w:pPr>
        <w:widowControl/>
        <w:jc w:val="left"/>
      </w:pPr>
      <w:r>
        <w:br w:type="page"/>
      </w:r>
    </w:p>
    <w:p w:rsidR="00294ACD" w:rsidRDefault="00294ACD"/>
    <w:p w:rsidR="00294ACD" w:rsidRDefault="00A37B5B">
      <w:pPr>
        <w:pStyle w:val="1"/>
        <w:spacing w:line="360" w:lineRule="auto"/>
      </w:pPr>
      <w:r>
        <w:rPr>
          <w:rFonts w:hint="eastAsia"/>
        </w:rPr>
        <w:t>第五章</w:t>
      </w:r>
      <w:r>
        <w:rPr>
          <w:rFonts w:ascii="宋体" w:cs="宋体" w:hint="eastAsia"/>
          <w:kern w:val="0"/>
        </w:rPr>
        <w:t>项目需求</w:t>
      </w:r>
      <w:bookmarkEnd w:id="644"/>
      <w:bookmarkEnd w:id="645"/>
    </w:p>
    <w:p w:rsidR="00294ACD" w:rsidRDefault="00A37B5B">
      <w:pPr>
        <w:ind w:firstLineChars="200" w:firstLine="560"/>
        <w:rPr>
          <w:rFonts w:ascii="仿宋" w:eastAsia="仿宋" w:hAnsi="仿宋"/>
          <w:sz w:val="28"/>
          <w:szCs w:val="28"/>
        </w:rPr>
      </w:pPr>
      <w:r>
        <w:rPr>
          <w:rFonts w:ascii="仿宋" w:eastAsia="仿宋" w:hAnsi="仿宋" w:hint="eastAsia"/>
          <w:sz w:val="28"/>
          <w:szCs w:val="28"/>
        </w:rPr>
        <w:t>一、项目需求及要求</w:t>
      </w:r>
    </w:p>
    <w:p w:rsidR="00294ACD" w:rsidRDefault="00A37B5B">
      <w:pPr>
        <w:ind w:firstLineChars="200" w:firstLine="560"/>
        <w:rPr>
          <w:rFonts w:ascii="仿宋" w:eastAsia="仿宋" w:hAnsi="仿宋"/>
          <w:sz w:val="28"/>
          <w:szCs w:val="28"/>
        </w:rPr>
      </w:pPr>
      <w:r>
        <w:rPr>
          <w:rFonts w:ascii="仿宋" w:eastAsia="仿宋" w:hAnsi="仿宋" w:hint="eastAsia"/>
          <w:sz w:val="28"/>
          <w:szCs w:val="28"/>
        </w:rPr>
        <w:t>1.项目需求表</w:t>
      </w:r>
    </w:p>
    <w:tbl>
      <w:tblPr>
        <w:tblW w:w="9165" w:type="dxa"/>
        <w:jc w:val="center"/>
        <w:tblLook w:val="04A0" w:firstRow="1" w:lastRow="0" w:firstColumn="1" w:lastColumn="0" w:noHBand="0" w:noVBand="1"/>
      </w:tblPr>
      <w:tblGrid>
        <w:gridCol w:w="447"/>
        <w:gridCol w:w="1237"/>
        <w:gridCol w:w="1668"/>
        <w:gridCol w:w="2057"/>
        <w:gridCol w:w="877"/>
        <w:gridCol w:w="850"/>
        <w:gridCol w:w="2029"/>
      </w:tblGrid>
      <w:tr w:rsidR="00294ACD">
        <w:trPr>
          <w:trHeight w:val="188"/>
          <w:jc w:val="center"/>
        </w:trPr>
        <w:tc>
          <w:tcPr>
            <w:tcW w:w="9165" w:type="dxa"/>
            <w:gridSpan w:val="7"/>
            <w:tcBorders>
              <w:top w:val="single" w:sz="4" w:space="0" w:color="auto"/>
              <w:left w:val="single" w:sz="4" w:space="0" w:color="auto"/>
              <w:bottom w:val="single" w:sz="4" w:space="0" w:color="auto"/>
              <w:right w:val="nil"/>
            </w:tcBorders>
            <w:shd w:val="clear" w:color="000000" w:fill="2F75B5"/>
            <w:vAlign w:val="center"/>
          </w:tcPr>
          <w:p w:rsidR="00294ACD" w:rsidRDefault="00A37B5B" w:rsidP="00657A2A">
            <w:pPr>
              <w:widowControl/>
              <w:jc w:val="center"/>
              <w:rPr>
                <w:rFonts w:ascii="微软雅黑" w:eastAsia="微软雅黑" w:hAnsi="微软雅黑" w:cs="宋体"/>
                <w:b/>
                <w:bCs/>
                <w:color w:val="FFFFFF"/>
                <w:kern w:val="0"/>
                <w:sz w:val="36"/>
                <w:szCs w:val="36"/>
              </w:rPr>
            </w:pPr>
            <w:r>
              <w:rPr>
                <w:rFonts w:ascii="微软雅黑" w:eastAsia="微软雅黑" w:hAnsi="微软雅黑" w:cs="宋体" w:hint="eastAsia"/>
                <w:b/>
                <w:bCs/>
                <w:color w:val="FFFFFF"/>
                <w:kern w:val="0"/>
                <w:sz w:val="32"/>
                <w:szCs w:val="32"/>
              </w:rPr>
              <w:t>江苏财会职业学院迎新</w:t>
            </w:r>
            <w:r w:rsidR="00657A2A" w:rsidRPr="00657A2A">
              <w:rPr>
                <w:rFonts w:ascii="微软雅黑" w:eastAsia="微软雅黑" w:hAnsi="微软雅黑" w:cs="宋体" w:hint="eastAsia"/>
                <w:b/>
                <w:bCs/>
                <w:color w:val="FFFFFF"/>
                <w:kern w:val="0"/>
                <w:sz w:val="32"/>
                <w:szCs w:val="32"/>
              </w:rPr>
              <w:t>晚会舞台搭建项目</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3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类别</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项目</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规格参数</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数量</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单位</w:t>
            </w:r>
          </w:p>
        </w:tc>
        <w:tc>
          <w:tcPr>
            <w:tcW w:w="202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备注</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37" w:type="dxa"/>
            <w:vMerge w:val="restart"/>
            <w:tcBorders>
              <w:top w:val="nil"/>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基础部分</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基础舞台</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舞台地毯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264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舞台踏步</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0.6*3</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37" w:type="dxa"/>
            <w:vMerge/>
            <w:tcBorders>
              <w:top w:val="nil"/>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踏步地毯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16*3</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90"/>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视频部分</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LED显示屏</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14*5+50</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120</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切换服务器</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S3+K16</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音响部分</w:t>
            </w: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双十二主扩音响</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cla312</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满足现场6000人晚会</w:t>
            </w:r>
          </w:p>
          <w:p w:rsidR="00294ACD" w:rsidRDefault="00294ACD">
            <w:pPr>
              <w:pStyle w:val="a0"/>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双十八超低音响</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cla318</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十寸线阵列中置补声</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xi10</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舞台监听</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xi15</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调音台</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MIDAS M32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手持话筒</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3C1FCE">
            <w:pPr>
              <w:widowControl/>
              <w:adjustRightInd w:val="0"/>
              <w:snapToGrid w:val="0"/>
              <w:jc w:val="center"/>
              <w:rPr>
                <w:rFonts w:ascii="宋体" w:hAnsi="宋体" w:cs="宋体"/>
                <w:color w:val="0000FF"/>
                <w:kern w:val="0"/>
                <w:sz w:val="22"/>
                <w:u w:val="single"/>
              </w:rPr>
            </w:pPr>
            <w:hyperlink r:id="rId12" w:history="1">
              <w:r w:rsidR="00A37B5B">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耳麦</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3C1FCE">
            <w:pPr>
              <w:widowControl/>
              <w:adjustRightInd w:val="0"/>
              <w:snapToGrid w:val="0"/>
              <w:jc w:val="center"/>
              <w:rPr>
                <w:rFonts w:ascii="宋体" w:hAnsi="宋体" w:cs="宋体"/>
                <w:color w:val="0000FF"/>
                <w:kern w:val="0"/>
                <w:sz w:val="22"/>
                <w:u w:val="single"/>
              </w:rPr>
            </w:pPr>
            <w:hyperlink r:id="rId13" w:history="1">
              <w:r w:rsidR="00A37B5B">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电容话筒</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Arial" w:hAnsi="Arial" w:cs="Arial"/>
                <w:color w:val="333333"/>
                <w:kern w:val="0"/>
                <w:sz w:val="20"/>
                <w:szCs w:val="20"/>
              </w:rPr>
            </w:pPr>
            <w:r>
              <w:rPr>
                <w:rFonts w:ascii="Arial" w:hAnsi="Arial" w:cs="Arial"/>
                <w:color w:val="333333"/>
                <w:kern w:val="0"/>
                <w:sz w:val="20"/>
                <w:szCs w:val="20"/>
              </w:rPr>
              <w:t>Sennheiser</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话筒架</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PROA500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4</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灯光部分</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雷亚架</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48*8*4</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吨</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国标雷亚</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舞台面光</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ACME100调焦</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光束灯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GTD330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LED染色灯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GTD18*4</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追光灯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GTD440</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237" w:type="dxa"/>
            <w:vMerge/>
            <w:tcBorders>
              <w:top w:val="single" w:sz="4" w:space="0" w:color="auto"/>
              <w:left w:val="single" w:sz="4" w:space="0" w:color="auto"/>
              <w:bottom w:val="nil"/>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观众灯</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ZL-LED</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color w:val="000000"/>
                <w:kern w:val="0"/>
                <w:sz w:val="20"/>
                <w:szCs w:val="20"/>
              </w:rPr>
            </w:pP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237" w:type="dxa"/>
            <w:tcBorders>
              <w:top w:val="nil"/>
              <w:left w:val="nil"/>
              <w:bottom w:val="nil"/>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 xml:space="preserve">　</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灯带</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轮廓灯带</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80</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237" w:type="dxa"/>
            <w:vMerge w:val="restart"/>
            <w:tcBorders>
              <w:top w:val="single" w:sz="4" w:space="0" w:color="auto"/>
              <w:left w:val="single" w:sz="4" w:space="0" w:color="auto"/>
              <w:bottom w:val="single" w:sz="4" w:space="0" w:color="000000"/>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舞台特效</w:t>
            </w: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烟雾机</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KS</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气柱</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户外特效</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座</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冷焰火</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12*2</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讲台花</w:t>
            </w:r>
          </w:p>
        </w:tc>
        <w:tc>
          <w:tcPr>
            <w:tcW w:w="205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瀑布式鲜花</w:t>
            </w:r>
          </w:p>
        </w:tc>
        <w:tc>
          <w:tcPr>
            <w:tcW w:w="877"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束</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508"/>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237" w:type="dxa"/>
            <w:vMerge/>
            <w:tcBorders>
              <w:top w:val="single" w:sz="4" w:space="0" w:color="auto"/>
              <w:left w:val="single" w:sz="4" w:space="0" w:color="auto"/>
              <w:bottom w:val="single" w:sz="4" w:space="0" w:color="000000"/>
              <w:right w:val="single" w:sz="4" w:space="0" w:color="auto"/>
            </w:tcBorders>
            <w:vAlign w:val="center"/>
          </w:tcPr>
          <w:p w:rsidR="00294ACD" w:rsidRDefault="00294ACD">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台口绿植</w:t>
            </w:r>
          </w:p>
        </w:tc>
        <w:tc>
          <w:tcPr>
            <w:tcW w:w="205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0.6H*20m</w:t>
            </w:r>
          </w:p>
        </w:tc>
        <w:tc>
          <w:tcPr>
            <w:tcW w:w="877"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294ACD">
        <w:trPr>
          <w:trHeight w:val="473"/>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6689" w:type="dxa"/>
            <w:gridSpan w:val="5"/>
            <w:tcBorders>
              <w:top w:val="single" w:sz="4" w:space="0" w:color="auto"/>
              <w:left w:val="nil"/>
              <w:bottom w:val="single" w:sz="4" w:space="0" w:color="auto"/>
              <w:right w:val="single" w:sz="4" w:space="0" w:color="auto"/>
            </w:tcBorders>
            <w:shd w:val="clear" w:color="000000" w:fill="DDEBF7"/>
            <w:vAlign w:val="center"/>
          </w:tcPr>
          <w:p w:rsidR="00294ACD" w:rsidRDefault="00A37B5B">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2028" w:type="dxa"/>
            <w:tcBorders>
              <w:top w:val="nil"/>
              <w:left w:val="nil"/>
              <w:bottom w:val="single" w:sz="4" w:space="0" w:color="auto"/>
              <w:right w:val="single" w:sz="4" w:space="0" w:color="auto"/>
            </w:tcBorders>
            <w:shd w:val="clear" w:color="000000" w:fill="DDEBF7"/>
            <w:noWrap/>
            <w:vAlign w:val="center"/>
          </w:tcPr>
          <w:p w:rsidR="00294ACD" w:rsidRDefault="00A37B5B">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bl>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2.投标人根据招标人的要求，以租赁的方式提供不低于上表要求的物料，并委派专业人员在现场对设备进行调试，确保舞台效果达到预期。</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3.投标人在动工搭建舞台之前，需将舞台的效果图及物料清单交于招标人审核，审核同意后方可施工。</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4.若因舞台效果需要，所增加人员及物料，总费用不增加。</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.舞台的实际使用时间：</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舞台使用日期：2024、2025年开学9月底（具体时间以招标人通知为准）。</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中标人需要在此时间段安排技术人员全程负责设备的操作及调试工作，确保设备运行正常舞台效果达到预期。</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二、项目控制价: </w:t>
      </w:r>
      <w:r w:rsidR="00023195">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万元</w:t>
      </w:r>
      <w:r w:rsidR="00023195">
        <w:rPr>
          <w:rFonts w:ascii="仿宋_GB2312" w:eastAsia="仿宋_GB2312" w:hAnsi="仿宋_GB2312" w:cs="仿宋_GB2312" w:hint="eastAsia"/>
          <w:kern w:val="0"/>
          <w:sz w:val="28"/>
          <w:szCs w:val="28"/>
        </w:rPr>
        <w:t>／</w:t>
      </w:r>
      <w:r w:rsidR="0031113A">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三、合同履行期限：</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w:t>
      </w:r>
      <w:r>
        <w:rPr>
          <w:rFonts w:ascii="仿宋_GB2312" w:eastAsia="仿宋_GB2312" w:hAnsi="仿宋_GB2312" w:cs="仿宋_GB2312" w:hint="eastAsia"/>
          <w:kern w:val="0"/>
          <w:sz w:val="28"/>
          <w:szCs w:val="28"/>
        </w:rPr>
        <w:t>4、2025年迎新生晚会前一天搭建完毕，服务至</w:t>
      </w:r>
      <w:r>
        <w:rPr>
          <w:rFonts w:ascii="仿宋_GB2312" w:eastAsia="仿宋_GB2312" w:hAnsi="仿宋_GB2312" w:cs="仿宋_GB2312"/>
          <w:kern w:val="0"/>
          <w:sz w:val="28"/>
          <w:szCs w:val="28"/>
        </w:rPr>
        <w:t>202</w:t>
      </w:r>
      <w:r>
        <w:rPr>
          <w:rFonts w:ascii="仿宋_GB2312" w:eastAsia="仿宋_GB2312" w:hAnsi="仿宋_GB2312" w:cs="仿宋_GB2312" w:hint="eastAsia"/>
          <w:kern w:val="0"/>
          <w:sz w:val="28"/>
          <w:szCs w:val="28"/>
        </w:rPr>
        <w:t>4、2025年度迎新生晚会结束。具体时间以招标人人通知为准。</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四、交货方式：中标人将相关物料运送至招标人指定的场所并搭建完毕，同时提供舞台现场技术支持，活动结束后相关物料由中标人自行运回并清理现场。</w:t>
      </w:r>
    </w:p>
    <w:p w:rsidR="00294ACD" w:rsidRDefault="00A37B5B">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五、商务条款</w:t>
      </w:r>
    </w:p>
    <w:p w:rsidR="00294ACD" w:rsidRDefault="00A37B5B">
      <w:pPr>
        <w:widowControl/>
        <w:ind w:firstLineChars="200" w:firstLine="560"/>
        <w:jc w:val="left"/>
        <w:rPr>
          <w:rFonts w:eastAsia="仿宋_GB2312"/>
        </w:rPr>
      </w:pPr>
      <w:r>
        <w:rPr>
          <w:rFonts w:ascii="仿宋_GB2312" w:eastAsia="仿宋_GB2312" w:hAnsi="仿宋_GB2312" w:cs="仿宋_GB2312" w:hint="eastAsia"/>
          <w:kern w:val="0"/>
          <w:sz w:val="28"/>
          <w:szCs w:val="28"/>
        </w:rPr>
        <w:t>付款方式：本项目固定总价，中标人完成所有服务内容并经招标人验收合格并经审计后一次性支付</w:t>
      </w:r>
      <w:r w:rsidR="00571EF9">
        <w:rPr>
          <w:rFonts w:ascii="仿宋_GB2312" w:eastAsia="仿宋_GB2312" w:hAnsi="仿宋_GB2312" w:cs="仿宋_GB2312" w:hint="eastAsia"/>
          <w:kern w:val="0"/>
          <w:sz w:val="28"/>
          <w:szCs w:val="28"/>
        </w:rPr>
        <w:t>当年</w:t>
      </w:r>
      <w:r>
        <w:rPr>
          <w:rFonts w:ascii="仿宋_GB2312" w:eastAsia="仿宋_GB2312" w:hAnsi="仿宋_GB2312" w:cs="仿宋_GB2312" w:hint="eastAsia"/>
          <w:kern w:val="0"/>
          <w:sz w:val="28"/>
          <w:szCs w:val="28"/>
        </w:rPr>
        <w:t>审定后的金额。</w:t>
      </w:r>
    </w:p>
    <w:p w:rsidR="00294ACD" w:rsidRDefault="00A37B5B">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rsidR="00294ACD" w:rsidRDefault="00A37B5B">
      <w:pPr>
        <w:pStyle w:val="1"/>
        <w:spacing w:line="360" w:lineRule="auto"/>
      </w:pPr>
      <w:bookmarkStart w:id="647" w:name="_Toc76565810"/>
      <w:r>
        <w:rPr>
          <w:rFonts w:hint="eastAsia"/>
        </w:rPr>
        <w:lastRenderedPageBreak/>
        <w:t>第六章投标文件格式</w:t>
      </w:r>
      <w:bookmarkEnd w:id="646"/>
      <w:bookmarkEnd w:id="647"/>
    </w:p>
    <w:p w:rsidR="00294ACD" w:rsidRDefault="00294ACD">
      <w:pPr>
        <w:spacing w:line="500" w:lineRule="exact"/>
        <w:jc w:val="center"/>
        <w:rPr>
          <w:rFonts w:ascii="宋体" w:hAnsi="宋体"/>
          <w:b/>
          <w:sz w:val="28"/>
        </w:rPr>
      </w:pPr>
    </w:p>
    <w:p w:rsidR="00294ACD" w:rsidRDefault="00294ACD">
      <w:pPr>
        <w:spacing w:line="500" w:lineRule="exact"/>
        <w:jc w:val="center"/>
        <w:rPr>
          <w:rFonts w:ascii="宋体" w:hAnsi="宋体"/>
          <w:b/>
          <w:sz w:val="28"/>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294ACD">
      <w:pPr>
        <w:spacing w:line="500" w:lineRule="exact"/>
        <w:jc w:val="center"/>
        <w:rPr>
          <w:rFonts w:ascii="宋体" w:hAnsi="宋体"/>
          <w:sz w:val="24"/>
        </w:rPr>
      </w:pPr>
    </w:p>
    <w:p w:rsidR="00294ACD" w:rsidRDefault="00A37B5B">
      <w:pPr>
        <w:widowControl/>
        <w:jc w:val="left"/>
        <w:rPr>
          <w:rStyle w:val="2Char"/>
          <w:rFonts w:ascii="宋体" w:eastAsia="宋体" w:hAnsi="宋体"/>
        </w:rPr>
      </w:pPr>
      <w:bookmarkStart w:id="648" w:name="_Toc397928631"/>
      <w:bookmarkStart w:id="649" w:name="_Toc518311202"/>
      <w:r>
        <w:rPr>
          <w:rStyle w:val="2Char"/>
          <w:rFonts w:ascii="宋体" w:eastAsia="宋体" w:hAnsi="宋体"/>
        </w:rPr>
        <w:br w:type="page"/>
      </w:r>
    </w:p>
    <w:p w:rsidR="00294ACD" w:rsidRDefault="00A37B5B">
      <w:pPr>
        <w:spacing w:line="360" w:lineRule="auto"/>
        <w:jc w:val="left"/>
        <w:rPr>
          <w:rFonts w:ascii="宋体" w:hAnsi="宋体"/>
          <w:b/>
          <w:sz w:val="32"/>
        </w:rPr>
      </w:pPr>
      <w:bookmarkStart w:id="650" w:name="_Toc76565811"/>
      <w:r>
        <w:rPr>
          <w:rStyle w:val="2Char"/>
          <w:rFonts w:ascii="宋体" w:eastAsia="宋体" w:hAnsi="宋体" w:hint="eastAsia"/>
        </w:rPr>
        <w:lastRenderedPageBreak/>
        <w:t>封面</w:t>
      </w:r>
      <w:bookmarkEnd w:id="648"/>
      <w:bookmarkEnd w:id="649"/>
      <w:bookmarkEnd w:id="650"/>
    </w:p>
    <w:p w:rsidR="00294ACD" w:rsidRDefault="00294ACD">
      <w:pPr>
        <w:spacing w:line="360" w:lineRule="auto"/>
        <w:jc w:val="center"/>
        <w:rPr>
          <w:rFonts w:ascii="黑体" w:eastAsia="黑体"/>
          <w:b/>
          <w:sz w:val="32"/>
        </w:rPr>
      </w:pPr>
    </w:p>
    <w:p w:rsidR="00294ACD" w:rsidRDefault="00294ACD">
      <w:pPr>
        <w:jc w:val="center"/>
        <w:rPr>
          <w:rFonts w:ascii="宋体" w:hAnsi="宋体"/>
          <w:sz w:val="44"/>
          <w:szCs w:val="44"/>
        </w:rPr>
      </w:pPr>
    </w:p>
    <w:p w:rsidR="00294ACD" w:rsidRDefault="00A37B5B">
      <w:pPr>
        <w:jc w:val="center"/>
        <w:rPr>
          <w:rFonts w:ascii="宋体" w:hAnsi="宋体"/>
          <w:sz w:val="44"/>
          <w:szCs w:val="44"/>
        </w:rPr>
      </w:pPr>
      <w:r>
        <w:rPr>
          <w:rFonts w:ascii="宋体" w:hAnsi="宋体" w:hint="eastAsia"/>
          <w:sz w:val="44"/>
          <w:szCs w:val="44"/>
          <w:u w:val="single"/>
        </w:rPr>
        <w:t xml:space="preserve"> （项目名称及标段）    </w:t>
      </w:r>
      <w:r>
        <w:rPr>
          <w:rFonts w:ascii="宋体" w:hAnsi="宋体" w:hint="eastAsia"/>
          <w:sz w:val="44"/>
          <w:szCs w:val="44"/>
        </w:rPr>
        <w:t>货物招标</w:t>
      </w: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72"/>
          <w:szCs w:val="72"/>
        </w:rPr>
      </w:pPr>
    </w:p>
    <w:p w:rsidR="00294ACD" w:rsidRDefault="00A37B5B">
      <w:pPr>
        <w:spacing w:line="360" w:lineRule="auto"/>
        <w:jc w:val="center"/>
        <w:rPr>
          <w:rFonts w:ascii="黑体" w:eastAsia="黑体" w:hAnsi="黑体"/>
          <w:sz w:val="96"/>
          <w:szCs w:val="96"/>
        </w:rPr>
      </w:pPr>
      <w:r>
        <w:rPr>
          <w:rFonts w:ascii="黑体" w:eastAsia="黑体" w:hAnsi="黑体" w:hint="eastAsia"/>
          <w:sz w:val="96"/>
          <w:szCs w:val="96"/>
        </w:rPr>
        <w:t>投 标 文 件</w:t>
      </w:r>
    </w:p>
    <w:p w:rsidR="00294ACD" w:rsidRDefault="00294ACD">
      <w:pPr>
        <w:spacing w:line="360" w:lineRule="auto"/>
        <w:jc w:val="center"/>
        <w:rPr>
          <w:rFonts w:ascii="宋体" w:hAnsi="宋体"/>
          <w:sz w:val="28"/>
          <w:szCs w:val="28"/>
        </w:rPr>
      </w:pPr>
    </w:p>
    <w:p w:rsidR="00294ACD" w:rsidRDefault="00A37B5B">
      <w:pPr>
        <w:spacing w:line="360" w:lineRule="auto"/>
        <w:jc w:val="center"/>
        <w:rPr>
          <w:rFonts w:ascii="宋体" w:hAnsi="宋体"/>
          <w:sz w:val="28"/>
          <w:szCs w:val="28"/>
        </w:rPr>
      </w:pPr>
      <w:r>
        <w:rPr>
          <w:rFonts w:ascii="宋体" w:hAnsi="宋体" w:hint="eastAsia"/>
          <w:sz w:val="28"/>
          <w:szCs w:val="28"/>
        </w:rPr>
        <w:t xml:space="preserve">招标编号： </w:t>
      </w: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294ACD">
      <w:pPr>
        <w:spacing w:line="360" w:lineRule="auto"/>
        <w:jc w:val="center"/>
        <w:rPr>
          <w:rFonts w:ascii="宋体" w:hAnsi="宋体"/>
          <w:sz w:val="28"/>
          <w:szCs w:val="28"/>
        </w:rPr>
      </w:pPr>
    </w:p>
    <w:p w:rsidR="00294ACD" w:rsidRDefault="00A37B5B">
      <w:pPr>
        <w:spacing w:line="360" w:lineRule="auto"/>
        <w:ind w:firstLineChars="253" w:firstLine="708"/>
        <w:jc w:val="left"/>
        <w:rPr>
          <w:rFonts w:ascii="宋体" w:hAnsi="宋体"/>
          <w:sz w:val="28"/>
          <w:szCs w:val="28"/>
          <w:u w:val="single"/>
        </w:rPr>
      </w:pPr>
      <w:r>
        <w:rPr>
          <w:rFonts w:ascii="宋体" w:hAnsi="宋体" w:hint="eastAsia"/>
          <w:sz w:val="28"/>
          <w:szCs w:val="28"/>
        </w:rPr>
        <w:t>投标人（盖章）：</w:t>
      </w:r>
    </w:p>
    <w:p w:rsidR="00294ACD" w:rsidRDefault="00A37B5B">
      <w:pPr>
        <w:spacing w:line="360" w:lineRule="auto"/>
        <w:jc w:val="center"/>
      </w:pPr>
      <w:r>
        <w:rPr>
          <w:rFonts w:ascii="宋体" w:hAnsi="宋体" w:hint="eastAsia"/>
          <w:sz w:val="28"/>
          <w:szCs w:val="28"/>
        </w:rPr>
        <w:t xml:space="preserve">日期：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体" w:eastAsia="黑体" w:hint="eastAsia"/>
          <w:b/>
          <w:sz w:val="32"/>
        </w:rPr>
        <w:lastRenderedPageBreak/>
        <w:t>目     录</w:t>
      </w:r>
    </w:p>
    <w:p w:rsidR="00294ACD" w:rsidRDefault="00A37B5B">
      <w:pPr>
        <w:pStyle w:val="2150"/>
        <w:keepNext w:val="0"/>
        <w:keepLines w:val="0"/>
        <w:rPr>
          <w:color w:val="auto"/>
        </w:rPr>
      </w:pPr>
      <w:bookmarkStart w:id="651" w:name="_Toc523825342"/>
      <w:bookmarkStart w:id="652" w:name="_Toc76565812"/>
      <w:bookmarkStart w:id="653" w:name="_Toc387526346"/>
      <w:bookmarkStart w:id="654" w:name="_Toc5230"/>
      <w:bookmarkStart w:id="655" w:name="_Toc387526438"/>
      <w:bookmarkStart w:id="656" w:name="_Toc387526242"/>
      <w:r>
        <w:rPr>
          <w:rFonts w:hint="eastAsia"/>
          <w:color w:val="auto"/>
        </w:rPr>
        <w:t>1.</w:t>
      </w:r>
      <w:r>
        <w:rPr>
          <w:rFonts w:hint="eastAsia"/>
          <w:color w:val="auto"/>
        </w:rPr>
        <w:t>投标函</w:t>
      </w:r>
      <w:bookmarkEnd w:id="651"/>
      <w:bookmarkEnd w:id="652"/>
    </w:p>
    <w:p w:rsidR="00294ACD" w:rsidRDefault="00A37B5B">
      <w:pPr>
        <w:pStyle w:val="2150"/>
        <w:keepNext w:val="0"/>
        <w:keepLines w:val="0"/>
        <w:rPr>
          <w:color w:val="auto"/>
        </w:rPr>
      </w:pPr>
      <w:bookmarkStart w:id="657" w:name="_Toc76565813"/>
      <w:bookmarkStart w:id="658" w:name="_Toc523825343"/>
      <w:r>
        <w:rPr>
          <w:rFonts w:hint="eastAsia"/>
          <w:color w:val="auto"/>
        </w:rPr>
        <w:t>2.</w:t>
      </w:r>
      <w:r>
        <w:rPr>
          <w:rFonts w:hint="eastAsia"/>
          <w:color w:val="auto"/>
        </w:rPr>
        <w:t>投标报价</w:t>
      </w:r>
      <w:bookmarkEnd w:id="657"/>
      <w:bookmarkEnd w:id="658"/>
    </w:p>
    <w:p w:rsidR="00294ACD" w:rsidRDefault="00A37B5B">
      <w:pPr>
        <w:pStyle w:val="2150"/>
        <w:keepNext w:val="0"/>
        <w:keepLines w:val="0"/>
        <w:rPr>
          <w:color w:val="auto"/>
        </w:rPr>
      </w:pPr>
      <w:bookmarkStart w:id="659" w:name="_Toc76565814"/>
      <w:bookmarkStart w:id="660" w:name="_Toc523825344"/>
      <w:r>
        <w:rPr>
          <w:rFonts w:hint="eastAsia"/>
          <w:color w:val="auto"/>
        </w:rPr>
        <w:t>3.</w:t>
      </w:r>
      <w:r>
        <w:rPr>
          <w:rFonts w:ascii="宋体" w:hAnsi="宋体" w:hint="eastAsia"/>
          <w:color w:val="auto"/>
        </w:rPr>
        <w:t>授权委托书</w:t>
      </w:r>
      <w:bookmarkEnd w:id="659"/>
      <w:bookmarkEnd w:id="660"/>
    </w:p>
    <w:p w:rsidR="00294ACD" w:rsidRDefault="00A37B5B">
      <w:pPr>
        <w:pStyle w:val="2"/>
        <w:keepNext w:val="0"/>
        <w:keepLines w:val="0"/>
        <w:spacing w:line="360" w:lineRule="auto"/>
        <w:rPr>
          <w:rFonts w:ascii="宋体" w:eastAsia="宋体" w:hAnsi="宋体"/>
          <w:b w:val="0"/>
          <w:sz w:val="36"/>
          <w:szCs w:val="36"/>
        </w:rPr>
      </w:pPr>
      <w:bookmarkStart w:id="661" w:name="_Toc76565815"/>
      <w:bookmarkStart w:id="662" w:name="_Toc523825345"/>
      <w:r>
        <w:rPr>
          <w:rFonts w:eastAsia="宋体" w:cs="宋体" w:hint="eastAsia"/>
          <w:szCs w:val="20"/>
        </w:rPr>
        <w:t>4.</w:t>
      </w:r>
      <w:r>
        <w:rPr>
          <w:rFonts w:hint="eastAsia"/>
          <w:b w:val="0"/>
        </w:rPr>
        <w:t>公司简介</w:t>
      </w:r>
      <w:bookmarkEnd w:id="661"/>
      <w:bookmarkEnd w:id="662"/>
    </w:p>
    <w:p w:rsidR="00294ACD" w:rsidRDefault="00A37B5B">
      <w:pPr>
        <w:pStyle w:val="2150"/>
        <w:keepNext w:val="0"/>
        <w:keepLines w:val="0"/>
        <w:rPr>
          <w:color w:val="auto"/>
        </w:rPr>
      </w:pPr>
      <w:bookmarkStart w:id="663" w:name="_Toc523825346"/>
      <w:bookmarkStart w:id="664" w:name="_Toc76565816"/>
      <w:r>
        <w:rPr>
          <w:rFonts w:hint="eastAsia"/>
          <w:color w:val="auto"/>
        </w:rPr>
        <w:t>5.</w:t>
      </w:r>
      <w:r>
        <w:rPr>
          <w:rFonts w:hint="eastAsia"/>
          <w:color w:val="auto"/>
        </w:rPr>
        <w:t>资格审查资料</w:t>
      </w:r>
      <w:bookmarkEnd w:id="663"/>
      <w:bookmarkEnd w:id="664"/>
    </w:p>
    <w:p w:rsidR="00294ACD" w:rsidRDefault="00A37B5B">
      <w:pPr>
        <w:pStyle w:val="2150"/>
        <w:keepNext w:val="0"/>
        <w:keepLines w:val="0"/>
        <w:rPr>
          <w:color w:val="auto"/>
        </w:rPr>
      </w:pPr>
      <w:bookmarkStart w:id="665" w:name="_Toc76565817"/>
      <w:bookmarkStart w:id="666" w:name="_Toc523825347"/>
      <w:r>
        <w:rPr>
          <w:rFonts w:hint="eastAsia"/>
          <w:color w:val="auto"/>
        </w:rPr>
        <w:t>6.</w:t>
      </w:r>
      <w:r>
        <w:rPr>
          <w:rFonts w:hint="eastAsia"/>
          <w:color w:val="auto"/>
        </w:rPr>
        <w:t>申请人基本情况</w:t>
      </w:r>
      <w:bookmarkEnd w:id="665"/>
      <w:bookmarkEnd w:id="666"/>
    </w:p>
    <w:p w:rsidR="00294ACD" w:rsidRDefault="00A37B5B">
      <w:pPr>
        <w:pStyle w:val="2150"/>
        <w:keepNext w:val="0"/>
        <w:keepLines w:val="0"/>
        <w:rPr>
          <w:color w:val="auto"/>
        </w:rPr>
      </w:pPr>
      <w:bookmarkStart w:id="667" w:name="_Toc523825348"/>
      <w:bookmarkStart w:id="668" w:name="_Toc76565818"/>
      <w:r>
        <w:rPr>
          <w:rFonts w:hint="eastAsia"/>
          <w:color w:val="auto"/>
        </w:rPr>
        <w:t>7.</w:t>
      </w:r>
      <w:r>
        <w:rPr>
          <w:rFonts w:hint="eastAsia"/>
          <w:color w:val="auto"/>
        </w:rPr>
        <w:t>近年完成的类似项目情况表</w:t>
      </w:r>
      <w:bookmarkEnd w:id="667"/>
      <w:bookmarkEnd w:id="668"/>
    </w:p>
    <w:p w:rsidR="00294ACD" w:rsidRDefault="00A37B5B">
      <w:pPr>
        <w:pStyle w:val="2150"/>
        <w:keepNext w:val="0"/>
        <w:keepLines w:val="0"/>
        <w:rPr>
          <w:color w:val="auto"/>
        </w:rPr>
      </w:pPr>
      <w:bookmarkStart w:id="669" w:name="_Toc76565819"/>
      <w:bookmarkStart w:id="670" w:name="_Toc523825349"/>
      <w:r>
        <w:rPr>
          <w:rFonts w:hint="eastAsia"/>
          <w:color w:val="auto"/>
        </w:rPr>
        <w:t>8.</w:t>
      </w:r>
      <w:r>
        <w:rPr>
          <w:rFonts w:hint="eastAsia"/>
          <w:color w:val="auto"/>
        </w:rPr>
        <w:t>评标响应</w:t>
      </w:r>
      <w:bookmarkEnd w:id="669"/>
      <w:bookmarkEnd w:id="670"/>
    </w:p>
    <w:p w:rsidR="00294ACD" w:rsidRDefault="00A37B5B">
      <w:pPr>
        <w:pStyle w:val="2150"/>
        <w:keepNext w:val="0"/>
        <w:keepLines w:val="0"/>
        <w:rPr>
          <w:color w:val="auto"/>
        </w:rPr>
      </w:pPr>
      <w:bookmarkStart w:id="671" w:name="_Toc523825350"/>
      <w:bookmarkStart w:id="672" w:name="_Toc76565820"/>
      <w:r>
        <w:rPr>
          <w:rFonts w:hint="eastAsia"/>
          <w:color w:val="auto"/>
        </w:rPr>
        <w:t>9.</w:t>
      </w:r>
      <w:r>
        <w:rPr>
          <w:rFonts w:hint="eastAsia"/>
          <w:color w:val="auto"/>
        </w:rPr>
        <w:t>为完成本项目投标人认为所需要的其它资料</w:t>
      </w:r>
      <w:bookmarkEnd w:id="671"/>
      <w:bookmarkEnd w:id="672"/>
    </w:p>
    <w:p w:rsidR="00294ACD" w:rsidRDefault="00A37B5B">
      <w:pPr>
        <w:widowControl/>
        <w:jc w:val="left"/>
        <w:rPr>
          <w:rFonts w:ascii="Arial" w:hAnsi="Arial" w:cs="宋体"/>
          <w:b/>
          <w:bCs/>
          <w:sz w:val="32"/>
          <w:szCs w:val="20"/>
        </w:rPr>
      </w:pPr>
      <w:bookmarkStart w:id="673" w:name="_Toc518311203"/>
      <w:bookmarkStart w:id="674" w:name="_Toc397928632"/>
      <w:r>
        <w:br w:type="page"/>
      </w:r>
    </w:p>
    <w:p w:rsidR="00294ACD" w:rsidRDefault="00A37B5B">
      <w:pPr>
        <w:pStyle w:val="2150"/>
        <w:keepNext w:val="0"/>
        <w:keepLines w:val="0"/>
        <w:rPr>
          <w:rFonts w:hAnsi="宋体"/>
          <w:color w:val="auto"/>
        </w:rPr>
      </w:pPr>
      <w:bookmarkStart w:id="675" w:name="_Toc523825351"/>
      <w:bookmarkStart w:id="676" w:name="_Toc76565821"/>
      <w:r>
        <w:rPr>
          <w:rFonts w:hint="eastAsia"/>
          <w:color w:val="auto"/>
        </w:rPr>
        <w:lastRenderedPageBreak/>
        <w:t>1.</w:t>
      </w:r>
      <w:r>
        <w:rPr>
          <w:rFonts w:hint="eastAsia"/>
          <w:color w:val="auto"/>
        </w:rPr>
        <w:t>投标函</w:t>
      </w:r>
      <w:bookmarkEnd w:id="653"/>
      <w:bookmarkEnd w:id="654"/>
      <w:bookmarkEnd w:id="655"/>
      <w:bookmarkEnd w:id="656"/>
      <w:bookmarkEnd w:id="673"/>
      <w:bookmarkEnd w:id="674"/>
      <w:bookmarkEnd w:id="675"/>
      <w:bookmarkEnd w:id="676"/>
    </w:p>
    <w:p w:rsidR="00294ACD" w:rsidRDefault="00A37B5B">
      <w:pPr>
        <w:pStyle w:val="24"/>
        <w:spacing w:line="360" w:lineRule="auto"/>
        <w:jc w:val="center"/>
        <w:rPr>
          <w:rFonts w:hAnsi="宋体" w:cs="宋体"/>
          <w:sz w:val="32"/>
          <w:szCs w:val="32"/>
        </w:rPr>
      </w:pPr>
      <w:bookmarkStart w:id="677" w:name="_Toc387526347"/>
      <w:bookmarkStart w:id="678" w:name="_Toc4085"/>
      <w:bookmarkStart w:id="679" w:name="_Toc397928633"/>
      <w:bookmarkStart w:id="680" w:name="_Toc387526243"/>
      <w:bookmarkStart w:id="681" w:name="_Toc387526439"/>
      <w:r>
        <w:rPr>
          <w:rFonts w:hAnsi="宋体" w:cs="宋体" w:hint="eastAsia"/>
          <w:sz w:val="32"/>
          <w:szCs w:val="32"/>
        </w:rPr>
        <w:t>投   标   函</w:t>
      </w:r>
    </w:p>
    <w:p w:rsidR="00294ACD" w:rsidRDefault="00A37B5B">
      <w:pPr>
        <w:pStyle w:val="24"/>
        <w:spacing w:line="360" w:lineRule="auto"/>
        <w:rPr>
          <w:rFonts w:hAnsi="宋体" w:cs="宋体"/>
          <w:sz w:val="21"/>
          <w:szCs w:val="21"/>
        </w:rPr>
      </w:pPr>
      <w:r>
        <w:rPr>
          <w:rFonts w:hAnsi="宋体" w:cs="宋体" w:hint="eastAsia"/>
          <w:iCs/>
          <w:sz w:val="21"/>
          <w:szCs w:val="21"/>
          <w:u w:val="single"/>
        </w:rPr>
        <w:t>（招标人）</w:t>
      </w:r>
      <w:r>
        <w:rPr>
          <w:rFonts w:hAnsi="宋体" w:cs="宋体" w:hint="eastAsia"/>
          <w:sz w:val="21"/>
          <w:szCs w:val="21"/>
        </w:rPr>
        <w:t>：</w:t>
      </w:r>
    </w:p>
    <w:p w:rsidR="00294ACD" w:rsidRDefault="00A37B5B">
      <w:pPr>
        <w:spacing w:line="360" w:lineRule="auto"/>
        <w:ind w:firstLineChars="200" w:firstLine="420"/>
        <w:rPr>
          <w:szCs w:val="21"/>
        </w:rPr>
      </w:pPr>
      <w:r>
        <w:rPr>
          <w:szCs w:val="21"/>
        </w:rPr>
        <w:t>1</w:t>
      </w:r>
      <w:r>
        <w:rPr>
          <w:szCs w:val="21"/>
        </w:rPr>
        <w:t>．我方已仔细研究了</w:t>
      </w:r>
      <w:r>
        <w:rPr>
          <w:rFonts w:ascii="宋体" w:hAnsi="TimesNewRomanPSMT" w:cs="宋体" w:hint="eastAsia"/>
          <w:kern w:val="0"/>
          <w:szCs w:val="21"/>
        </w:rPr>
        <w:t>（项目名称及标段）货物招标文件</w:t>
      </w:r>
      <w:r>
        <w:rPr>
          <w:szCs w:val="21"/>
        </w:rPr>
        <w:t>的全部内容，愿意以人民币（大写）（</w:t>
      </w:r>
      <w:r>
        <w:rPr>
          <w:szCs w:val="21"/>
        </w:rPr>
        <w:t>¥</w:t>
      </w:r>
      <w:r>
        <w:rPr>
          <w:szCs w:val="21"/>
        </w:rPr>
        <w:t>）</w:t>
      </w:r>
      <w:r>
        <w:rPr>
          <w:rFonts w:hint="eastAsia"/>
          <w:szCs w:val="21"/>
        </w:rPr>
        <w:t>元</w:t>
      </w:r>
      <w:r w:rsidR="00C4773E" w:rsidRPr="008F4E72">
        <w:rPr>
          <w:rFonts w:hint="eastAsia"/>
          <w:szCs w:val="21"/>
          <w:highlight w:val="yellow"/>
        </w:rPr>
        <w:t>／年</w:t>
      </w:r>
      <w:r w:rsidRPr="008F4E72">
        <w:rPr>
          <w:szCs w:val="21"/>
          <w:highlight w:val="yellow"/>
        </w:rPr>
        <w:t>的</w:t>
      </w:r>
      <w:r>
        <w:rPr>
          <w:szCs w:val="21"/>
        </w:rPr>
        <w:t>投标价，以</w:t>
      </w:r>
      <w:r>
        <w:rPr>
          <w:rFonts w:hint="eastAsia"/>
          <w:szCs w:val="21"/>
        </w:rPr>
        <w:t>交付使用期</w:t>
      </w:r>
      <w:r>
        <w:rPr>
          <w:rFonts w:hAnsi="宋体" w:cs="宋体" w:hint="eastAsia"/>
          <w:szCs w:val="21"/>
        </w:rPr>
        <w:t>满足招标文件要求，并将按招标文件的规定履行合同责任和义务</w:t>
      </w:r>
      <w:r>
        <w:rPr>
          <w:szCs w:val="21"/>
        </w:rPr>
        <w:t>，</w:t>
      </w:r>
      <w:r>
        <w:rPr>
          <w:rFonts w:hint="eastAsia"/>
          <w:szCs w:val="21"/>
        </w:rPr>
        <w:t>实现工程目的</w:t>
      </w:r>
      <w:r>
        <w:rPr>
          <w:szCs w:val="21"/>
        </w:rPr>
        <w:t>。</w:t>
      </w:r>
    </w:p>
    <w:p w:rsidR="00294ACD" w:rsidRDefault="00A37B5B">
      <w:pPr>
        <w:spacing w:line="36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rsidR="00294ACD" w:rsidRDefault="00A37B5B">
      <w:pPr>
        <w:spacing w:line="360" w:lineRule="auto"/>
        <w:ind w:firstLineChars="200" w:firstLine="420"/>
        <w:rPr>
          <w:szCs w:val="21"/>
        </w:rPr>
      </w:pPr>
      <w:r>
        <w:rPr>
          <w:rFonts w:hint="eastAsia"/>
          <w:szCs w:val="21"/>
        </w:rPr>
        <w:t>3</w:t>
      </w:r>
      <w:r>
        <w:rPr>
          <w:szCs w:val="21"/>
        </w:rPr>
        <w:t>．如我方中标：</w:t>
      </w:r>
    </w:p>
    <w:p w:rsidR="00294ACD" w:rsidRDefault="00A37B5B" w:rsidP="00F4008B">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rsidR="00294ACD" w:rsidRDefault="00A37B5B" w:rsidP="00F4008B">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rsidR="00294ACD" w:rsidRDefault="00A37B5B" w:rsidP="00F4008B">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rsidR="00294ACD" w:rsidRDefault="00A37B5B">
      <w:pPr>
        <w:spacing w:line="360" w:lineRule="auto"/>
        <w:ind w:firstLineChars="200" w:firstLine="420"/>
      </w:pPr>
      <w:r>
        <w:rPr>
          <w:rFonts w:hint="eastAsia"/>
          <w:szCs w:val="21"/>
        </w:rPr>
        <w:t>4</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rsidR="00294ACD" w:rsidRDefault="00294ACD">
      <w:pPr>
        <w:spacing w:line="360" w:lineRule="auto"/>
        <w:ind w:firstLineChars="200" w:firstLine="420"/>
        <w:rPr>
          <w:szCs w:val="21"/>
        </w:rPr>
      </w:pPr>
    </w:p>
    <w:p w:rsidR="00294ACD" w:rsidRDefault="00294ACD">
      <w:pPr>
        <w:pStyle w:val="14"/>
        <w:tabs>
          <w:tab w:val="left" w:pos="5665"/>
          <w:tab w:val="right" w:pos="8360"/>
        </w:tabs>
        <w:spacing w:line="360" w:lineRule="auto"/>
        <w:ind w:right="42" w:firstLineChars="650" w:firstLine="1560"/>
        <w:rPr>
          <w:rFonts w:hAnsi="宋体" w:cs="宋体"/>
          <w:sz w:val="24"/>
        </w:rPr>
      </w:pPr>
    </w:p>
    <w:p w:rsidR="00294ACD" w:rsidRDefault="00A37B5B">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投标人(公章)：</w:t>
      </w:r>
    </w:p>
    <w:p w:rsidR="00294ACD" w:rsidRDefault="00294ACD">
      <w:pPr>
        <w:pStyle w:val="14"/>
        <w:tabs>
          <w:tab w:val="left" w:pos="5665"/>
          <w:tab w:val="right" w:pos="8360"/>
        </w:tabs>
        <w:spacing w:line="360" w:lineRule="auto"/>
        <w:ind w:right="42" w:firstLineChars="650" w:firstLine="1560"/>
        <w:rPr>
          <w:rFonts w:hAnsi="宋体" w:cs="宋体"/>
          <w:sz w:val="24"/>
          <w:u w:val="single"/>
        </w:rPr>
      </w:pPr>
    </w:p>
    <w:p w:rsidR="00294ACD" w:rsidRDefault="00A37B5B">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法人代表或授权委托人（签字或印章）：</w:t>
      </w:r>
    </w:p>
    <w:p w:rsidR="00294ACD" w:rsidRDefault="00294ACD">
      <w:pPr>
        <w:pStyle w:val="14"/>
        <w:tabs>
          <w:tab w:val="left" w:pos="5665"/>
          <w:tab w:val="right" w:pos="8360"/>
        </w:tabs>
        <w:spacing w:line="360" w:lineRule="auto"/>
        <w:ind w:right="42" w:firstLineChars="650" w:firstLine="1560"/>
        <w:rPr>
          <w:rFonts w:hAnsi="宋体" w:cs="宋体"/>
          <w:sz w:val="24"/>
          <w:u w:val="single"/>
        </w:rPr>
      </w:pPr>
    </w:p>
    <w:p w:rsidR="00294ACD" w:rsidRDefault="00A37B5B">
      <w:pPr>
        <w:pStyle w:val="14"/>
        <w:tabs>
          <w:tab w:val="left" w:pos="5665"/>
          <w:tab w:val="right" w:pos="8360"/>
        </w:tabs>
        <w:spacing w:line="360" w:lineRule="auto"/>
        <w:ind w:right="42" w:firstLineChars="750" w:firstLine="1575"/>
        <w:jc w:val="left"/>
        <w:rPr>
          <w:rFonts w:hAnsi="宋体" w:cs="宋体"/>
          <w:b/>
          <w:sz w:val="21"/>
          <w:szCs w:val="21"/>
          <w:u w:val="single"/>
        </w:rPr>
      </w:pPr>
      <w:r>
        <w:rPr>
          <w:rFonts w:hAnsi="宋体" w:cs="宋体" w:hint="eastAsia"/>
          <w:sz w:val="21"/>
          <w:szCs w:val="21"/>
        </w:rPr>
        <w:t>日 期：</w:t>
      </w:r>
    </w:p>
    <w:p w:rsidR="00294ACD" w:rsidRDefault="00294ACD">
      <w:pPr>
        <w:pStyle w:val="14"/>
        <w:tabs>
          <w:tab w:val="left" w:pos="5665"/>
          <w:tab w:val="right" w:pos="8360"/>
        </w:tabs>
        <w:spacing w:line="360" w:lineRule="auto"/>
        <w:ind w:right="42"/>
        <w:rPr>
          <w:rFonts w:hAnsi="宋体" w:cs="宋体"/>
          <w:b/>
          <w:sz w:val="21"/>
          <w:szCs w:val="21"/>
          <w:u w:val="single"/>
        </w:rPr>
      </w:pPr>
    </w:p>
    <w:p w:rsidR="00294ACD" w:rsidRDefault="00A37B5B">
      <w:pPr>
        <w:widowControl/>
        <w:jc w:val="left"/>
        <w:rPr>
          <w:rFonts w:ascii="Arial" w:hAnsi="Arial" w:cs="宋体"/>
          <w:b/>
          <w:bCs/>
          <w:sz w:val="32"/>
          <w:szCs w:val="20"/>
        </w:rPr>
      </w:pPr>
      <w:bookmarkStart w:id="682" w:name="_Toc523825352"/>
      <w:bookmarkStart w:id="683" w:name="_Toc518311204"/>
      <w:r>
        <w:br w:type="page"/>
      </w:r>
    </w:p>
    <w:p w:rsidR="00294ACD" w:rsidRDefault="00A37B5B">
      <w:pPr>
        <w:pStyle w:val="2150"/>
        <w:keepNext w:val="0"/>
        <w:keepLines w:val="0"/>
        <w:rPr>
          <w:color w:val="auto"/>
        </w:rPr>
      </w:pPr>
      <w:bookmarkStart w:id="684" w:name="_Toc76565822"/>
      <w:r>
        <w:rPr>
          <w:rFonts w:hint="eastAsia"/>
          <w:color w:val="auto"/>
        </w:rPr>
        <w:lastRenderedPageBreak/>
        <w:t>2.</w:t>
      </w:r>
      <w:r>
        <w:rPr>
          <w:rFonts w:hint="eastAsia"/>
          <w:color w:val="auto"/>
        </w:rPr>
        <w:t>投标报价</w:t>
      </w:r>
      <w:bookmarkStart w:id="685" w:name="_Toc387526440"/>
      <w:bookmarkStart w:id="686" w:name="_Toc387526244"/>
      <w:bookmarkStart w:id="687" w:name="_Toc27195"/>
      <w:bookmarkStart w:id="688" w:name="_Toc387526348"/>
      <w:bookmarkStart w:id="689" w:name="_Toc397928634"/>
      <w:bookmarkEnd w:id="677"/>
      <w:bookmarkEnd w:id="678"/>
      <w:bookmarkEnd w:id="679"/>
      <w:bookmarkEnd w:id="680"/>
      <w:bookmarkEnd w:id="681"/>
      <w:bookmarkEnd w:id="682"/>
      <w:bookmarkEnd w:id="683"/>
      <w:bookmarkEnd w:id="684"/>
    </w:p>
    <w:p w:rsidR="00294ACD" w:rsidRDefault="00A37B5B">
      <w:pPr>
        <w:pStyle w:val="2150"/>
        <w:keepNext w:val="0"/>
        <w:keepLines w:val="0"/>
        <w:jc w:val="center"/>
        <w:rPr>
          <w:color w:val="auto"/>
        </w:rPr>
      </w:pPr>
      <w:bookmarkStart w:id="690" w:name="_Toc76565823"/>
      <w:r>
        <w:rPr>
          <w:rFonts w:hint="eastAsia"/>
          <w:color w:val="auto"/>
        </w:rPr>
        <w:t>投标报价汇总表</w:t>
      </w:r>
      <w:bookmarkEnd w:id="690"/>
    </w:p>
    <w:p w:rsidR="00294ACD" w:rsidRDefault="00294ACD">
      <w:pPr>
        <w:widowControl/>
        <w:jc w:val="center"/>
        <w:rPr>
          <w:rFonts w:ascii="宋体"/>
          <w:kern w:val="0"/>
          <w:sz w:val="24"/>
        </w:rPr>
      </w:pPr>
    </w:p>
    <w:p w:rsidR="00294ACD" w:rsidRDefault="00294ACD">
      <w:pPr>
        <w:spacing w:line="360" w:lineRule="auto"/>
        <w:rPr>
          <w:rFonts w:asciiTheme="minorEastAsia" w:eastAsiaTheme="minorEastAsia" w:hAnsiTheme="minorEastAsia"/>
          <w:sz w:val="24"/>
        </w:rPr>
      </w:pPr>
      <w:bookmarkStart w:id="691" w:name="_Toc76565824"/>
    </w:p>
    <w:p w:rsidR="00294ACD" w:rsidRDefault="00294ACD">
      <w:pPr>
        <w:pStyle w:val="a0"/>
      </w:pPr>
    </w:p>
    <w:p w:rsidR="00294ACD" w:rsidRDefault="00294ACD">
      <w:pPr>
        <w:pStyle w:val="a4"/>
        <w:ind w:firstLine="280"/>
      </w:pPr>
    </w:p>
    <w:p w:rsidR="00294ACD" w:rsidRDefault="00A37B5B">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投标人(公章)：</w:t>
      </w:r>
      <w:bookmarkEnd w:id="691"/>
    </w:p>
    <w:p w:rsidR="00294ACD" w:rsidRDefault="00A37B5B">
      <w:pPr>
        <w:spacing w:line="360" w:lineRule="auto"/>
        <w:rPr>
          <w:rFonts w:asciiTheme="minorEastAsia" w:eastAsiaTheme="minorEastAsia" w:hAnsiTheme="minorEastAsia"/>
          <w:sz w:val="24"/>
        </w:rPr>
      </w:pPr>
      <w:bookmarkStart w:id="692" w:name="_Toc76565825"/>
      <w:r>
        <w:rPr>
          <w:rFonts w:asciiTheme="minorEastAsia" w:eastAsiaTheme="minorEastAsia" w:hAnsiTheme="minorEastAsia" w:hint="eastAsia"/>
          <w:sz w:val="24"/>
        </w:rPr>
        <w:t>法人代表或授权委托人（签字或印章）：</w:t>
      </w:r>
      <w:bookmarkEnd w:id="692"/>
    </w:p>
    <w:p w:rsidR="00294ACD" w:rsidRDefault="00A37B5B">
      <w:pPr>
        <w:spacing w:line="360" w:lineRule="auto"/>
        <w:rPr>
          <w:rFonts w:asciiTheme="minorEastAsia" w:eastAsiaTheme="minorEastAsia" w:hAnsiTheme="minorEastAsia"/>
          <w:sz w:val="24"/>
        </w:rPr>
      </w:pPr>
      <w:bookmarkStart w:id="693" w:name="_Toc76565826"/>
      <w:r>
        <w:rPr>
          <w:rFonts w:asciiTheme="minorEastAsia" w:eastAsiaTheme="minorEastAsia" w:hAnsiTheme="minorEastAsia" w:hint="eastAsia"/>
          <w:sz w:val="24"/>
        </w:rPr>
        <w:t>日 期：</w:t>
      </w:r>
      <w:bookmarkEnd w:id="693"/>
    </w:p>
    <w:p w:rsidR="00294ACD" w:rsidRDefault="00294ACD"/>
    <w:p w:rsidR="00294ACD" w:rsidRDefault="00A37B5B">
      <w:pPr>
        <w:pStyle w:val="aa"/>
        <w:ind w:firstLine="643"/>
        <w:jc w:val="center"/>
        <w:rPr>
          <w:rFonts w:cs="宋体"/>
        </w:rPr>
      </w:pPr>
      <w:r>
        <w:rPr>
          <w:bCs/>
          <w:kern w:val="0"/>
          <w:sz w:val="30"/>
        </w:rPr>
        <w:br w:type="page"/>
      </w:r>
      <w:bookmarkStart w:id="694" w:name="_Toc387526245"/>
      <w:bookmarkStart w:id="695" w:name="_Toc5065"/>
      <w:bookmarkStart w:id="696" w:name="_Toc387526441"/>
      <w:bookmarkStart w:id="697" w:name="_Toc518311210"/>
      <w:bookmarkStart w:id="698" w:name="_Toc523825354"/>
      <w:bookmarkStart w:id="699" w:name="_Toc387526349"/>
      <w:bookmarkStart w:id="700" w:name="_Toc397928635"/>
      <w:bookmarkEnd w:id="685"/>
      <w:bookmarkEnd w:id="686"/>
      <w:bookmarkEnd w:id="687"/>
      <w:bookmarkEnd w:id="688"/>
      <w:bookmarkEnd w:id="689"/>
    </w:p>
    <w:p w:rsidR="00294ACD" w:rsidRDefault="00A37B5B">
      <w:pPr>
        <w:pStyle w:val="2"/>
        <w:keepNext w:val="0"/>
        <w:keepLines w:val="0"/>
        <w:spacing w:line="360" w:lineRule="auto"/>
        <w:rPr>
          <w:rFonts w:ascii="宋体" w:eastAsia="宋体" w:hAnsi="宋体"/>
          <w:sz w:val="36"/>
          <w:szCs w:val="36"/>
        </w:rPr>
      </w:pPr>
      <w:bookmarkStart w:id="701" w:name="_Toc76565827"/>
      <w:r>
        <w:rPr>
          <w:rFonts w:eastAsia="宋体" w:cs="宋体" w:hint="eastAsia"/>
          <w:szCs w:val="20"/>
        </w:rPr>
        <w:lastRenderedPageBreak/>
        <w:t>3.</w:t>
      </w:r>
      <w:r>
        <w:rPr>
          <w:rFonts w:ascii="宋体" w:eastAsia="宋体" w:hAnsi="宋体" w:hint="eastAsia"/>
        </w:rPr>
        <w:t>授权委托书</w:t>
      </w:r>
      <w:bookmarkEnd w:id="694"/>
      <w:bookmarkEnd w:id="695"/>
      <w:bookmarkEnd w:id="696"/>
      <w:bookmarkEnd w:id="697"/>
      <w:bookmarkEnd w:id="698"/>
      <w:bookmarkEnd w:id="699"/>
      <w:bookmarkEnd w:id="700"/>
      <w:bookmarkEnd w:id="701"/>
    </w:p>
    <w:p w:rsidR="00294ACD" w:rsidRDefault="00A37B5B">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授权委托书</w:t>
      </w:r>
    </w:p>
    <w:p w:rsidR="00294ACD" w:rsidRDefault="00294ACD">
      <w:pPr>
        <w:autoSpaceDE w:val="0"/>
        <w:autoSpaceDN w:val="0"/>
        <w:adjustRightInd w:val="0"/>
        <w:jc w:val="center"/>
        <w:rPr>
          <w:rFonts w:ascii="宋体" w:hAnsi="宋体" w:cs="宋体"/>
          <w:kern w:val="0"/>
          <w:szCs w:val="21"/>
        </w:rPr>
      </w:pPr>
    </w:p>
    <w:p w:rsidR="00294ACD" w:rsidRDefault="00A37B5B">
      <w:pPr>
        <w:autoSpaceDE w:val="0"/>
        <w:autoSpaceDN w:val="0"/>
        <w:adjustRightInd w:val="0"/>
        <w:spacing w:line="360" w:lineRule="auto"/>
        <w:ind w:firstLineChars="200" w:firstLine="422"/>
        <w:jc w:val="left"/>
        <w:rPr>
          <w:b/>
          <w:szCs w:val="21"/>
        </w:rPr>
      </w:pPr>
      <w:r>
        <w:rPr>
          <w:rFonts w:hint="eastAsia"/>
          <w:b/>
          <w:szCs w:val="21"/>
        </w:rPr>
        <w:t>本人（姓名、身份证号）系（投标人名称）的法定代表人，现委托（姓名、身份证号）为我方代理人。代理人根据授权，以我方名义签署、澄清、说明、补正、递交、撤回、修改</w:t>
      </w:r>
      <w:r>
        <w:rPr>
          <w:rFonts w:ascii="宋体" w:hAnsi="宋体" w:cs="宋体" w:hint="eastAsia"/>
          <w:b/>
          <w:kern w:val="0"/>
          <w:szCs w:val="21"/>
          <w:u w:val="single"/>
        </w:rPr>
        <w:t xml:space="preserve">             （项目名称及标段）                      </w:t>
      </w:r>
      <w:r>
        <w:rPr>
          <w:rFonts w:ascii="宋体" w:hAnsi="宋体" w:cs="宋体" w:hint="eastAsia"/>
          <w:b/>
          <w:kern w:val="0"/>
          <w:szCs w:val="21"/>
        </w:rPr>
        <w:t>投标文件、签订合同</w:t>
      </w:r>
      <w:r>
        <w:rPr>
          <w:rFonts w:hint="eastAsia"/>
          <w:b/>
          <w:szCs w:val="21"/>
        </w:rPr>
        <w:t>和处理（标后异议、投诉等）投标全过程各项事宜，其法律后果由我方承担。</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附：法定代表人身份证明</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  标  人：（盖单位章）</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法定代表人：（签字）</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委托代理人：（签字）</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A37B5B">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294ACD" w:rsidRDefault="00294ACD">
      <w:pPr>
        <w:autoSpaceDE w:val="0"/>
        <w:autoSpaceDN w:val="0"/>
        <w:adjustRightInd w:val="0"/>
        <w:spacing w:line="360" w:lineRule="auto"/>
        <w:ind w:firstLineChars="200" w:firstLine="420"/>
        <w:jc w:val="left"/>
        <w:rPr>
          <w:rFonts w:ascii="宋体" w:hAnsi="宋体" w:cs="宋体"/>
          <w:kern w:val="0"/>
          <w:szCs w:val="21"/>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294ACD">
      <w:pPr>
        <w:autoSpaceDE w:val="0"/>
        <w:autoSpaceDN w:val="0"/>
        <w:adjustRightInd w:val="0"/>
        <w:spacing w:line="360" w:lineRule="auto"/>
        <w:ind w:firstLineChars="1550" w:firstLine="3255"/>
        <w:jc w:val="left"/>
        <w:rPr>
          <w:rFonts w:ascii="宋体" w:hAnsi="宋体" w:cs="宋体"/>
          <w:kern w:val="0"/>
          <w:szCs w:val="21"/>
          <w:u w:val="single"/>
        </w:rPr>
      </w:pPr>
    </w:p>
    <w:p w:rsidR="00294ACD" w:rsidRDefault="00A37B5B">
      <w:pPr>
        <w:autoSpaceDE w:val="0"/>
        <w:autoSpaceDN w:val="0"/>
        <w:adjustRightInd w:val="0"/>
        <w:spacing w:line="360" w:lineRule="auto"/>
        <w:ind w:firstLineChars="3550" w:firstLine="7455"/>
        <w:jc w:val="left"/>
        <w:rPr>
          <w:rFonts w:ascii="宋体" w:hAnsi="宋体" w:cs="宋体"/>
          <w:kern w:val="0"/>
          <w:szCs w:val="21"/>
        </w:rPr>
      </w:pP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294ACD">
      <w:pPr>
        <w:pStyle w:val="14"/>
        <w:spacing w:line="360" w:lineRule="auto"/>
        <w:jc w:val="left"/>
        <w:rPr>
          <w:rFonts w:hAnsi="宋体" w:cs="宋体"/>
          <w:sz w:val="24"/>
        </w:rPr>
      </w:pPr>
    </w:p>
    <w:p w:rsidR="00294ACD" w:rsidRDefault="00A37B5B">
      <w:pPr>
        <w:autoSpaceDE w:val="0"/>
        <w:autoSpaceDN w:val="0"/>
        <w:adjustRightInd w:val="0"/>
        <w:spacing w:line="360" w:lineRule="auto"/>
        <w:rPr>
          <w:rFonts w:ascii="黑体" w:eastAsia="黑体" w:hAnsi="TimesNewRomanPSMT" w:cs="宋体" w:hint="eastAsia"/>
          <w:kern w:val="0"/>
          <w:sz w:val="30"/>
          <w:szCs w:val="30"/>
        </w:rPr>
      </w:pPr>
      <w:r>
        <w:rPr>
          <w:rFonts w:ascii="黑体" w:eastAsia="黑体" w:hAnsi="TimesNewRomanPSMT" w:cs="宋体" w:hint="eastAsia"/>
          <w:kern w:val="0"/>
          <w:sz w:val="30"/>
          <w:szCs w:val="30"/>
        </w:rPr>
        <w:lastRenderedPageBreak/>
        <w:t>法定代表人身份证明</w:t>
      </w: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A37B5B">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法定代表人身份证明</w:t>
      </w:r>
    </w:p>
    <w:p w:rsidR="00294ACD" w:rsidRDefault="00294ACD">
      <w:pPr>
        <w:autoSpaceDE w:val="0"/>
        <w:autoSpaceDN w:val="0"/>
        <w:adjustRightInd w:val="0"/>
        <w:spacing w:line="360" w:lineRule="auto"/>
        <w:ind w:firstLineChars="200" w:firstLine="480"/>
        <w:jc w:val="left"/>
        <w:rPr>
          <w:rFonts w:ascii="宋体" w:hAnsi="TimesNewRomanPSMT" w:cs="宋体" w:hint="eastAsia"/>
          <w:kern w:val="0"/>
          <w:sz w:val="24"/>
        </w:rPr>
      </w:pP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投 标 人：</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单位性质：</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地    址：</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成立时间：年月日</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经营期限：</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姓    名：    性        别：</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年    龄：    职        务：</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系（投标人名称）的法定代表人。</w:t>
      </w:r>
    </w:p>
    <w:p w:rsidR="00294ACD" w:rsidRDefault="00A37B5B">
      <w:pPr>
        <w:autoSpaceDE w:val="0"/>
        <w:autoSpaceDN w:val="0"/>
        <w:adjustRightInd w:val="0"/>
        <w:spacing w:line="360" w:lineRule="auto"/>
        <w:ind w:firstLineChars="400" w:firstLine="840"/>
        <w:jc w:val="left"/>
        <w:rPr>
          <w:rFonts w:ascii="宋体" w:hAnsi="TimesNewRomanPSMT" w:cs="宋体" w:hint="eastAsia"/>
          <w:kern w:val="0"/>
          <w:szCs w:val="21"/>
        </w:rPr>
      </w:pPr>
      <w:r>
        <w:rPr>
          <w:rFonts w:ascii="宋体" w:hAnsi="TimesNewRomanPSMT" w:cs="宋体" w:hint="eastAsia"/>
          <w:kern w:val="0"/>
          <w:szCs w:val="21"/>
        </w:rPr>
        <w:t>特此证明。</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附：法定代表人身份证复印件。</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ind w:firstLineChars="950" w:firstLine="1995"/>
        <w:jc w:val="left"/>
        <w:rPr>
          <w:rFonts w:ascii="宋体" w:hAnsi="TimesNewRomanPSMT" w:cs="宋体" w:hint="eastAsia"/>
          <w:kern w:val="0"/>
          <w:szCs w:val="21"/>
        </w:rPr>
      </w:pPr>
      <w:r>
        <w:rPr>
          <w:rFonts w:ascii="宋体" w:hAnsi="TimesNewRomanPSMT" w:cs="宋体" w:hint="eastAsia"/>
          <w:kern w:val="0"/>
          <w:szCs w:val="21"/>
        </w:rPr>
        <w:t>投标人：（盖单位章）</w:t>
      </w:r>
    </w:p>
    <w:p w:rsidR="00294ACD" w:rsidRDefault="00A37B5B">
      <w:pPr>
        <w:autoSpaceDE w:val="0"/>
        <w:autoSpaceDN w:val="0"/>
        <w:adjustRightInd w:val="0"/>
        <w:spacing w:line="360" w:lineRule="auto"/>
        <w:ind w:firstLineChars="200" w:firstLine="420"/>
        <w:jc w:val="left"/>
        <w:rPr>
          <w:rFonts w:ascii="宋体" w:hAnsi="TimesNewRomanPSMT" w:cs="宋体" w:hint="eastAsia"/>
          <w:kern w:val="0"/>
          <w:szCs w:val="21"/>
        </w:rPr>
      </w:pPr>
      <w:r>
        <w:rPr>
          <w:rFonts w:ascii="宋体" w:hAnsi="TimesNewRomanPSMT" w:cs="宋体" w:hint="eastAsia"/>
          <w:kern w:val="0"/>
          <w:szCs w:val="21"/>
        </w:rPr>
        <w:t xml:space="preserve">年月日 </w:t>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widowControl/>
        <w:jc w:val="left"/>
        <w:rPr>
          <w:rFonts w:ascii="宋体" w:hAnsi="TimesNewRomanPSMT" w:cs="宋体" w:hint="eastAsia"/>
          <w:kern w:val="0"/>
          <w:szCs w:val="21"/>
        </w:rPr>
      </w:pPr>
      <w:r>
        <w:rPr>
          <w:rFonts w:ascii="宋体" w:hAnsi="TimesNewRomanPSMT" w:cs="宋体"/>
          <w:kern w:val="0"/>
          <w:szCs w:val="21"/>
        </w:rPr>
        <w:br w:type="page"/>
      </w:r>
    </w:p>
    <w:p w:rsidR="00294ACD" w:rsidRDefault="00294ACD">
      <w:pPr>
        <w:autoSpaceDE w:val="0"/>
        <w:autoSpaceDN w:val="0"/>
        <w:adjustRightInd w:val="0"/>
        <w:spacing w:line="360" w:lineRule="auto"/>
        <w:ind w:firstLineChars="200" w:firstLine="420"/>
        <w:jc w:val="left"/>
        <w:rPr>
          <w:rFonts w:ascii="宋体" w:hAnsi="TimesNewRomanPSMT" w:cs="宋体" w:hint="eastAsia"/>
          <w:kern w:val="0"/>
          <w:szCs w:val="21"/>
        </w:rPr>
      </w:pPr>
    </w:p>
    <w:p w:rsidR="00294ACD" w:rsidRDefault="00A37B5B">
      <w:pPr>
        <w:autoSpaceDE w:val="0"/>
        <w:autoSpaceDN w:val="0"/>
        <w:adjustRightInd w:val="0"/>
        <w:spacing w:line="360" w:lineRule="auto"/>
        <w:rPr>
          <w:rFonts w:ascii="Arial" w:hAnsi="Arial" w:cs="宋体"/>
          <w:b/>
          <w:bCs/>
          <w:sz w:val="32"/>
          <w:szCs w:val="20"/>
        </w:rPr>
      </w:pPr>
      <w:bookmarkStart w:id="702" w:name="_Toc387526350"/>
      <w:bookmarkStart w:id="703" w:name="_Toc387526246"/>
      <w:bookmarkStart w:id="704" w:name="_Toc387526442"/>
      <w:bookmarkStart w:id="705" w:name="_Toc397928636"/>
      <w:bookmarkStart w:id="706" w:name="_Toc20785"/>
      <w:r>
        <w:rPr>
          <w:rFonts w:ascii="Arial" w:hAnsi="Arial" w:cs="宋体" w:hint="eastAsia"/>
          <w:b/>
          <w:bCs/>
          <w:sz w:val="32"/>
          <w:szCs w:val="20"/>
        </w:rPr>
        <w:t>4.</w:t>
      </w:r>
      <w:bookmarkStart w:id="707" w:name="_Toc387526247"/>
      <w:bookmarkStart w:id="708" w:name="_Toc305"/>
      <w:bookmarkStart w:id="709" w:name="_Toc387526351"/>
      <w:bookmarkStart w:id="710" w:name="_Toc387526443"/>
      <w:bookmarkEnd w:id="702"/>
      <w:bookmarkEnd w:id="703"/>
      <w:bookmarkEnd w:id="704"/>
      <w:bookmarkEnd w:id="705"/>
      <w:bookmarkEnd w:id="706"/>
      <w:r>
        <w:rPr>
          <w:rFonts w:ascii="Arial" w:hAnsi="Arial" w:cs="宋体" w:hint="eastAsia"/>
          <w:b/>
          <w:bCs/>
          <w:sz w:val="32"/>
          <w:szCs w:val="20"/>
        </w:rPr>
        <w:t>公司简介</w:t>
      </w:r>
    </w:p>
    <w:p w:rsidR="00294ACD" w:rsidRDefault="00A37B5B">
      <w:pPr>
        <w:pStyle w:val="2"/>
        <w:keepNext w:val="0"/>
        <w:keepLines w:val="0"/>
        <w:spacing w:line="360" w:lineRule="auto"/>
        <w:ind w:firstLineChars="200" w:firstLine="420"/>
        <w:rPr>
          <w:rFonts w:ascii="宋体" w:eastAsia="宋体" w:hAnsi="宋体"/>
        </w:rPr>
      </w:pPr>
      <w:bookmarkStart w:id="711" w:name="_Toc523825355"/>
      <w:bookmarkStart w:id="712" w:name="_Toc505173205"/>
      <w:bookmarkStart w:id="713" w:name="_Toc76565828"/>
      <w:bookmarkStart w:id="714" w:name="_Toc518311211"/>
      <w:r>
        <w:rPr>
          <w:rFonts w:ascii="宋体" w:eastAsia="宋体" w:hAnsi="宋体" w:hint="eastAsia"/>
          <w:b w:val="0"/>
          <w:bCs w:val="0"/>
          <w:sz w:val="21"/>
          <w:szCs w:val="21"/>
        </w:rPr>
        <w:t>公司简介，投标人对自身承建本项目的有利条件和优势说明，有关质量、工期、供货、服务等方面对招标人的承诺及合理化建议等。</w:t>
      </w:r>
      <w:bookmarkEnd w:id="711"/>
      <w:bookmarkEnd w:id="712"/>
      <w:bookmarkEnd w:id="713"/>
      <w:bookmarkEnd w:id="714"/>
    </w:p>
    <w:p w:rsidR="00294ACD" w:rsidRDefault="00A37B5B">
      <w:pPr>
        <w:pStyle w:val="2"/>
        <w:keepNext w:val="0"/>
        <w:keepLines w:val="0"/>
        <w:spacing w:line="360" w:lineRule="auto"/>
        <w:rPr>
          <w:rFonts w:ascii="宋体" w:eastAsia="宋体" w:hAnsi="宋体"/>
        </w:rPr>
      </w:pPr>
      <w:r>
        <w:rPr>
          <w:rFonts w:ascii="宋体" w:eastAsia="宋体" w:hAnsi="宋体"/>
        </w:rPr>
        <w:br w:type="page"/>
      </w:r>
      <w:bookmarkStart w:id="715" w:name="_Toc387526248"/>
      <w:bookmarkStart w:id="716" w:name="_Toc387526444"/>
      <w:bookmarkStart w:id="717" w:name="_Toc397928638"/>
      <w:bookmarkStart w:id="718" w:name="_Toc13627"/>
      <w:bookmarkStart w:id="719" w:name="_Toc387526352"/>
      <w:bookmarkStart w:id="720" w:name="_Toc523825356"/>
      <w:bookmarkStart w:id="721" w:name="_Toc518311212"/>
      <w:bookmarkStart w:id="722" w:name="_Toc76565829"/>
      <w:bookmarkEnd w:id="707"/>
      <w:bookmarkEnd w:id="708"/>
      <w:bookmarkEnd w:id="709"/>
      <w:bookmarkEnd w:id="710"/>
      <w:r>
        <w:rPr>
          <w:rFonts w:ascii="宋体" w:eastAsia="宋体" w:hAnsi="宋体" w:hint="eastAsia"/>
        </w:rPr>
        <w:lastRenderedPageBreak/>
        <w:t>5.</w:t>
      </w:r>
      <w:bookmarkEnd w:id="715"/>
      <w:bookmarkEnd w:id="716"/>
      <w:bookmarkEnd w:id="717"/>
      <w:bookmarkEnd w:id="718"/>
      <w:bookmarkEnd w:id="719"/>
      <w:r>
        <w:rPr>
          <w:rFonts w:ascii="宋体" w:eastAsia="宋体" w:hAnsi="宋体" w:hint="eastAsia"/>
        </w:rPr>
        <w:t>资格审查资料</w:t>
      </w:r>
      <w:bookmarkEnd w:id="720"/>
      <w:bookmarkEnd w:id="721"/>
      <w:bookmarkEnd w:id="722"/>
    </w:p>
    <w:p w:rsidR="00294ACD" w:rsidRDefault="00294ACD">
      <w:pPr>
        <w:pStyle w:val="215"/>
        <w:keepNext w:val="0"/>
        <w:keepLines w:val="0"/>
        <w:rPr>
          <w:rFonts w:ascii="宋体" w:hAnsi="宋体"/>
          <w:color w:val="auto"/>
        </w:rPr>
      </w:pPr>
      <w:bookmarkStart w:id="723" w:name="_Toc387526445"/>
      <w:bookmarkStart w:id="724" w:name="_Toc5870"/>
      <w:bookmarkStart w:id="725" w:name="_Toc387526249"/>
      <w:bookmarkStart w:id="726" w:name="_Toc387526353"/>
      <w:bookmarkStart w:id="727" w:name="_Toc397928639"/>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294ACD">
      <w:pPr>
        <w:pStyle w:val="215"/>
        <w:keepNext w:val="0"/>
        <w:keepLines w:val="0"/>
        <w:rPr>
          <w:rFonts w:ascii="宋体" w:hAnsi="宋体"/>
          <w:color w:val="auto"/>
        </w:rPr>
      </w:pPr>
    </w:p>
    <w:p w:rsidR="00294ACD" w:rsidRDefault="00A37B5B">
      <w:pPr>
        <w:pStyle w:val="215"/>
        <w:keepNext w:val="0"/>
        <w:keepLines w:val="0"/>
        <w:rPr>
          <w:color w:val="auto"/>
        </w:rPr>
      </w:pPr>
      <w:bookmarkStart w:id="728" w:name="_Toc523825357"/>
      <w:bookmarkStart w:id="729" w:name="_Toc76565830"/>
      <w:bookmarkStart w:id="730" w:name="_Toc518311213"/>
      <w:r>
        <w:rPr>
          <w:rFonts w:hint="eastAsia"/>
          <w:color w:val="auto"/>
        </w:rPr>
        <w:lastRenderedPageBreak/>
        <w:t>6.</w:t>
      </w:r>
      <w:bookmarkEnd w:id="723"/>
      <w:bookmarkEnd w:id="724"/>
      <w:bookmarkEnd w:id="725"/>
      <w:bookmarkEnd w:id="726"/>
      <w:r>
        <w:rPr>
          <w:rFonts w:hint="eastAsia"/>
          <w:color w:val="auto"/>
        </w:rPr>
        <w:t>申请人基本情况</w:t>
      </w:r>
      <w:bookmarkEnd w:id="727"/>
      <w:bookmarkEnd w:id="728"/>
      <w:bookmarkEnd w:id="729"/>
      <w:bookmarkEnd w:id="730"/>
    </w:p>
    <w:p w:rsidR="00294ACD" w:rsidRDefault="00A37B5B">
      <w:pPr>
        <w:spacing w:before="20" w:after="20" w:line="416" w:lineRule="auto"/>
        <w:jc w:val="center"/>
        <w:outlineLvl w:val="2"/>
        <w:rPr>
          <w:rFonts w:ascii="宋体" w:hAnsi="宋体"/>
          <w:b/>
          <w:bCs/>
          <w:sz w:val="24"/>
          <w:szCs w:val="32"/>
        </w:rPr>
      </w:pPr>
      <w:bookmarkStart w:id="731" w:name="_Toc505173208"/>
      <w:bookmarkStart w:id="732" w:name="_Toc518311214"/>
      <w:bookmarkStart w:id="733" w:name="_Toc523825358"/>
      <w:bookmarkStart w:id="734" w:name="_Toc76565831"/>
      <w:bookmarkStart w:id="735" w:name="_Toc518286368"/>
      <w:r>
        <w:rPr>
          <w:rFonts w:ascii="宋体" w:hAnsi="宋体" w:hint="eastAsia"/>
          <w:b/>
          <w:bCs/>
          <w:sz w:val="24"/>
          <w:szCs w:val="32"/>
        </w:rPr>
        <w:t>投标人基本情况表</w:t>
      </w:r>
      <w:bookmarkEnd w:id="731"/>
      <w:bookmarkEnd w:id="732"/>
      <w:bookmarkEnd w:id="733"/>
      <w:bookmarkEnd w:id="734"/>
      <w:bookmarkEnd w:id="735"/>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80"/>
        <w:gridCol w:w="196"/>
        <w:gridCol w:w="788"/>
        <w:gridCol w:w="892"/>
        <w:gridCol w:w="437"/>
        <w:gridCol w:w="325"/>
        <w:gridCol w:w="1340"/>
        <w:gridCol w:w="325"/>
        <w:gridCol w:w="907"/>
        <w:gridCol w:w="1641"/>
      </w:tblGrid>
      <w:tr w:rsidR="00294ACD">
        <w:trPr>
          <w:trHeight w:val="50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投标人名称</w:t>
            </w:r>
          </w:p>
        </w:tc>
        <w:tc>
          <w:tcPr>
            <w:tcW w:w="7831" w:type="dxa"/>
            <w:gridSpan w:val="10"/>
            <w:vAlign w:val="center"/>
          </w:tcPr>
          <w:p w:rsidR="00294ACD" w:rsidRDefault="00294ACD">
            <w:pPr>
              <w:spacing w:line="270" w:lineRule="atLeast"/>
              <w:jc w:val="center"/>
              <w:rPr>
                <w:rFonts w:ascii="宋体" w:hAnsi="宋体" w:cs="宋体"/>
                <w:szCs w:val="21"/>
              </w:rPr>
            </w:pPr>
          </w:p>
        </w:tc>
      </w:tr>
      <w:tr w:rsidR="00294ACD">
        <w:trPr>
          <w:trHeight w:val="577"/>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注册地址</w:t>
            </w:r>
          </w:p>
        </w:tc>
        <w:tc>
          <w:tcPr>
            <w:tcW w:w="3618" w:type="dxa"/>
            <w:gridSpan w:val="6"/>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邮政编码</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86"/>
        </w:trPr>
        <w:tc>
          <w:tcPr>
            <w:tcW w:w="1797" w:type="dxa"/>
            <w:vMerge w:val="restart"/>
            <w:vAlign w:val="center"/>
          </w:tcPr>
          <w:p w:rsidR="00294ACD" w:rsidRDefault="00A37B5B">
            <w:pPr>
              <w:spacing w:line="270" w:lineRule="atLeast"/>
              <w:jc w:val="center"/>
              <w:rPr>
                <w:rFonts w:ascii="宋体" w:hAnsi="宋体" w:cs="宋体"/>
                <w:szCs w:val="21"/>
              </w:rPr>
            </w:pPr>
            <w:r>
              <w:rPr>
                <w:rFonts w:ascii="宋体" w:hAnsi="宋体" w:hint="eastAsia"/>
                <w:szCs w:val="21"/>
              </w:rPr>
              <w:t>联系方式</w:t>
            </w:r>
          </w:p>
        </w:tc>
        <w:tc>
          <w:tcPr>
            <w:tcW w:w="1176"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联系人</w:t>
            </w:r>
          </w:p>
        </w:tc>
        <w:tc>
          <w:tcPr>
            <w:tcW w:w="2442" w:type="dxa"/>
            <w:gridSpan w:val="4"/>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 话</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75"/>
        </w:trPr>
        <w:tc>
          <w:tcPr>
            <w:tcW w:w="1797" w:type="dxa"/>
            <w:vMerge/>
            <w:vAlign w:val="center"/>
          </w:tcPr>
          <w:p w:rsidR="00294ACD" w:rsidRDefault="00294ACD">
            <w:pPr>
              <w:jc w:val="center"/>
              <w:rPr>
                <w:rFonts w:ascii="宋体" w:hAnsi="宋体" w:cs="宋体"/>
                <w:szCs w:val="21"/>
              </w:rPr>
            </w:pPr>
          </w:p>
        </w:tc>
        <w:tc>
          <w:tcPr>
            <w:tcW w:w="1176"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传  真</w:t>
            </w:r>
          </w:p>
        </w:tc>
        <w:tc>
          <w:tcPr>
            <w:tcW w:w="2442" w:type="dxa"/>
            <w:gridSpan w:val="4"/>
            <w:vAlign w:val="center"/>
          </w:tcPr>
          <w:p w:rsidR="00294ACD" w:rsidRDefault="00294ACD">
            <w:pPr>
              <w:spacing w:line="270" w:lineRule="atLeast"/>
              <w:jc w:val="center"/>
              <w:rPr>
                <w:rFonts w:ascii="宋体" w:hAnsi="宋体" w:cs="宋体"/>
                <w:szCs w:val="21"/>
              </w:rPr>
            </w:pPr>
          </w:p>
        </w:tc>
        <w:tc>
          <w:tcPr>
            <w:tcW w:w="1340" w:type="dxa"/>
            <w:vAlign w:val="center"/>
          </w:tcPr>
          <w:p w:rsidR="00294ACD" w:rsidRDefault="00A37B5B">
            <w:pPr>
              <w:spacing w:line="270" w:lineRule="atLeast"/>
              <w:jc w:val="center"/>
              <w:rPr>
                <w:rFonts w:ascii="宋体" w:hAnsi="宋体" w:cs="宋体"/>
                <w:szCs w:val="21"/>
              </w:rPr>
            </w:pPr>
            <w:r>
              <w:rPr>
                <w:rFonts w:ascii="宋体" w:hAnsi="宋体" w:hint="eastAsia"/>
                <w:szCs w:val="21"/>
              </w:rPr>
              <w:t>网 址</w:t>
            </w:r>
          </w:p>
        </w:tc>
        <w:tc>
          <w:tcPr>
            <w:tcW w:w="2873" w:type="dxa"/>
            <w:gridSpan w:val="3"/>
            <w:vAlign w:val="center"/>
          </w:tcPr>
          <w:p w:rsidR="00294ACD" w:rsidRDefault="00294ACD">
            <w:pPr>
              <w:spacing w:line="270" w:lineRule="atLeast"/>
              <w:jc w:val="center"/>
              <w:rPr>
                <w:rFonts w:ascii="宋体" w:hAnsi="宋体" w:cs="宋体"/>
                <w:szCs w:val="21"/>
              </w:rPr>
            </w:pPr>
          </w:p>
        </w:tc>
      </w:tr>
      <w:tr w:rsidR="00294ACD">
        <w:trPr>
          <w:trHeight w:val="57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组织结构</w:t>
            </w:r>
          </w:p>
        </w:tc>
        <w:tc>
          <w:tcPr>
            <w:tcW w:w="7831" w:type="dxa"/>
            <w:gridSpan w:val="10"/>
            <w:vAlign w:val="center"/>
          </w:tcPr>
          <w:p w:rsidR="00294ACD" w:rsidRDefault="00294ACD">
            <w:pPr>
              <w:spacing w:line="270" w:lineRule="atLeast"/>
              <w:jc w:val="center"/>
              <w:rPr>
                <w:rFonts w:ascii="宋体" w:hAnsi="宋体" w:cs="宋体"/>
                <w:szCs w:val="21"/>
              </w:rPr>
            </w:pPr>
          </w:p>
        </w:tc>
      </w:tr>
      <w:tr w:rsidR="00294ACD">
        <w:trPr>
          <w:trHeight w:val="58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法定代表人</w:t>
            </w:r>
          </w:p>
        </w:tc>
        <w:tc>
          <w:tcPr>
            <w:tcW w:w="980" w:type="dxa"/>
            <w:vAlign w:val="center"/>
          </w:tcPr>
          <w:p w:rsidR="00294ACD" w:rsidRDefault="00A37B5B">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294ACD" w:rsidRDefault="00294ACD">
            <w:pPr>
              <w:spacing w:line="270" w:lineRule="atLeast"/>
              <w:jc w:val="center"/>
              <w:rPr>
                <w:rFonts w:ascii="宋体" w:hAnsi="宋体" w:cs="宋体"/>
                <w:szCs w:val="21"/>
              </w:rPr>
            </w:pPr>
          </w:p>
        </w:tc>
        <w:tc>
          <w:tcPr>
            <w:tcW w:w="1329"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294ACD" w:rsidRDefault="00294ACD">
            <w:pPr>
              <w:spacing w:line="270" w:lineRule="atLeast"/>
              <w:jc w:val="center"/>
              <w:rPr>
                <w:rFonts w:ascii="宋体" w:hAnsi="宋体" w:cs="宋体"/>
                <w:szCs w:val="21"/>
              </w:rPr>
            </w:pPr>
          </w:p>
        </w:tc>
        <w:tc>
          <w:tcPr>
            <w:tcW w:w="90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294ACD" w:rsidRDefault="00294ACD">
            <w:pPr>
              <w:spacing w:line="270" w:lineRule="atLeast"/>
              <w:jc w:val="center"/>
              <w:rPr>
                <w:rFonts w:ascii="宋体" w:hAnsi="宋体" w:cs="宋体"/>
                <w:szCs w:val="21"/>
              </w:rPr>
            </w:pPr>
          </w:p>
        </w:tc>
      </w:tr>
      <w:tr w:rsidR="00294ACD">
        <w:trPr>
          <w:trHeight w:val="571"/>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技术负责人</w:t>
            </w:r>
          </w:p>
        </w:tc>
        <w:tc>
          <w:tcPr>
            <w:tcW w:w="980" w:type="dxa"/>
            <w:vAlign w:val="center"/>
          </w:tcPr>
          <w:p w:rsidR="00294ACD" w:rsidRDefault="00A37B5B">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294ACD" w:rsidRDefault="00294ACD">
            <w:pPr>
              <w:spacing w:line="270" w:lineRule="atLeast"/>
              <w:jc w:val="center"/>
              <w:rPr>
                <w:rFonts w:ascii="宋体" w:hAnsi="宋体" w:cs="宋体"/>
                <w:szCs w:val="21"/>
              </w:rPr>
            </w:pPr>
          </w:p>
        </w:tc>
        <w:tc>
          <w:tcPr>
            <w:tcW w:w="1329" w:type="dxa"/>
            <w:gridSpan w:val="2"/>
            <w:vAlign w:val="center"/>
          </w:tcPr>
          <w:p w:rsidR="00294ACD" w:rsidRDefault="00A37B5B">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294ACD" w:rsidRDefault="00294ACD">
            <w:pPr>
              <w:spacing w:line="270" w:lineRule="atLeast"/>
              <w:jc w:val="center"/>
              <w:rPr>
                <w:rFonts w:ascii="宋体" w:hAnsi="宋体" w:cs="宋体"/>
                <w:szCs w:val="21"/>
              </w:rPr>
            </w:pPr>
          </w:p>
        </w:tc>
        <w:tc>
          <w:tcPr>
            <w:tcW w:w="90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294ACD" w:rsidRDefault="00294ACD">
            <w:pPr>
              <w:spacing w:line="270" w:lineRule="atLeast"/>
              <w:jc w:val="center"/>
              <w:rPr>
                <w:rFonts w:ascii="宋体" w:hAnsi="宋体" w:cs="宋体"/>
                <w:szCs w:val="21"/>
              </w:rPr>
            </w:pPr>
          </w:p>
        </w:tc>
      </w:tr>
      <w:tr w:rsidR="00294ACD">
        <w:trPr>
          <w:trHeight w:val="581"/>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成立时间</w:t>
            </w:r>
          </w:p>
        </w:tc>
        <w:tc>
          <w:tcPr>
            <w:tcW w:w="1964" w:type="dxa"/>
            <w:gridSpan w:val="3"/>
            <w:vAlign w:val="center"/>
          </w:tcPr>
          <w:p w:rsidR="00294ACD" w:rsidRDefault="00294ACD">
            <w:pPr>
              <w:spacing w:line="270" w:lineRule="atLeast"/>
              <w:jc w:val="center"/>
              <w:rPr>
                <w:rFonts w:ascii="宋体" w:hAnsi="宋体" w:cs="宋体"/>
                <w:szCs w:val="21"/>
              </w:rPr>
            </w:pPr>
          </w:p>
        </w:tc>
        <w:tc>
          <w:tcPr>
            <w:tcW w:w="5867" w:type="dxa"/>
            <w:gridSpan w:val="7"/>
            <w:vAlign w:val="center"/>
          </w:tcPr>
          <w:p w:rsidR="00294ACD" w:rsidRDefault="00A37B5B">
            <w:pPr>
              <w:spacing w:line="270" w:lineRule="atLeast"/>
              <w:jc w:val="center"/>
              <w:rPr>
                <w:rFonts w:ascii="宋体" w:hAnsi="宋体" w:cs="宋体"/>
                <w:szCs w:val="21"/>
              </w:rPr>
            </w:pPr>
            <w:r>
              <w:rPr>
                <w:rFonts w:ascii="宋体" w:hAnsi="宋体" w:hint="eastAsia"/>
                <w:szCs w:val="21"/>
              </w:rPr>
              <w:t>员工总人数：</w:t>
            </w:r>
          </w:p>
        </w:tc>
      </w:tr>
      <w:tr w:rsidR="00294ACD">
        <w:trPr>
          <w:trHeight w:val="582"/>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企业资质等级</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restart"/>
            <w:vAlign w:val="center"/>
          </w:tcPr>
          <w:p w:rsidR="00294ACD" w:rsidRDefault="00A37B5B">
            <w:pPr>
              <w:spacing w:line="270" w:lineRule="atLeast"/>
              <w:jc w:val="center"/>
              <w:rPr>
                <w:rFonts w:ascii="宋体" w:hAnsi="宋体" w:cs="宋体"/>
                <w:szCs w:val="21"/>
              </w:rPr>
            </w:pPr>
            <w:r>
              <w:rPr>
                <w:rFonts w:ascii="宋体" w:hAnsi="宋体" w:hint="eastAsia"/>
                <w:szCs w:val="21"/>
              </w:rPr>
              <w:t>其中</w:t>
            </w: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项目经理</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85"/>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营业执照号</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高级职称人员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439"/>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注册资金</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中级职称人员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25"/>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开户银行</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初级职称人员</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rPr>
          <w:trHeight w:val="583"/>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账号</w:t>
            </w:r>
          </w:p>
        </w:tc>
        <w:tc>
          <w:tcPr>
            <w:tcW w:w="1964" w:type="dxa"/>
            <w:gridSpan w:val="3"/>
            <w:vAlign w:val="center"/>
          </w:tcPr>
          <w:p w:rsidR="00294ACD" w:rsidRDefault="00294ACD">
            <w:pPr>
              <w:spacing w:line="270" w:lineRule="atLeast"/>
              <w:jc w:val="center"/>
              <w:rPr>
                <w:rFonts w:ascii="宋体" w:hAnsi="宋体" w:cs="宋体"/>
                <w:szCs w:val="21"/>
              </w:rPr>
            </w:pPr>
          </w:p>
        </w:tc>
        <w:tc>
          <w:tcPr>
            <w:tcW w:w="892" w:type="dxa"/>
            <w:vMerge/>
            <w:vAlign w:val="center"/>
          </w:tcPr>
          <w:p w:rsidR="00294ACD" w:rsidRDefault="00294ACD">
            <w:pPr>
              <w:jc w:val="center"/>
              <w:rPr>
                <w:rFonts w:ascii="宋体" w:hAnsi="宋体" w:cs="宋体"/>
                <w:szCs w:val="21"/>
              </w:rPr>
            </w:pPr>
          </w:p>
        </w:tc>
        <w:tc>
          <w:tcPr>
            <w:tcW w:w="2427" w:type="dxa"/>
            <w:gridSpan w:val="4"/>
            <w:vAlign w:val="center"/>
          </w:tcPr>
          <w:p w:rsidR="00294ACD" w:rsidRDefault="00A37B5B">
            <w:pPr>
              <w:spacing w:line="270" w:lineRule="atLeast"/>
              <w:jc w:val="center"/>
              <w:rPr>
                <w:rFonts w:ascii="宋体" w:hAnsi="宋体" w:cs="宋体"/>
                <w:szCs w:val="21"/>
              </w:rPr>
            </w:pPr>
            <w:r>
              <w:rPr>
                <w:rFonts w:ascii="宋体" w:hAnsi="宋体" w:hint="eastAsia"/>
                <w:szCs w:val="21"/>
              </w:rPr>
              <w:t>技  工</w:t>
            </w:r>
          </w:p>
        </w:tc>
        <w:tc>
          <w:tcPr>
            <w:tcW w:w="2548" w:type="dxa"/>
            <w:gridSpan w:val="2"/>
            <w:vAlign w:val="center"/>
          </w:tcPr>
          <w:p w:rsidR="00294ACD" w:rsidRDefault="00294ACD">
            <w:pPr>
              <w:spacing w:line="270" w:lineRule="atLeast"/>
              <w:jc w:val="center"/>
              <w:rPr>
                <w:rFonts w:ascii="宋体" w:hAnsi="宋体" w:cs="宋体"/>
                <w:szCs w:val="21"/>
              </w:rPr>
            </w:pPr>
          </w:p>
        </w:tc>
      </w:tr>
      <w:tr w:rsidR="00294ACD">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经营范围</w:t>
            </w:r>
          </w:p>
        </w:tc>
        <w:tc>
          <w:tcPr>
            <w:tcW w:w="7831" w:type="dxa"/>
            <w:gridSpan w:val="10"/>
            <w:vAlign w:val="center"/>
          </w:tcPr>
          <w:p w:rsidR="00294ACD" w:rsidRDefault="00294ACD">
            <w:pPr>
              <w:spacing w:line="270" w:lineRule="atLeast"/>
              <w:jc w:val="center"/>
              <w:rPr>
                <w:rFonts w:ascii="宋体" w:hAnsi="宋体"/>
                <w:szCs w:val="21"/>
              </w:rPr>
            </w:pPr>
          </w:p>
          <w:p w:rsidR="00294ACD" w:rsidRDefault="00294ACD">
            <w:pPr>
              <w:spacing w:line="270" w:lineRule="atLeast"/>
              <w:rPr>
                <w:rFonts w:ascii="宋体" w:hAnsi="宋体" w:cs="宋体"/>
                <w:szCs w:val="21"/>
              </w:rPr>
            </w:pPr>
          </w:p>
        </w:tc>
      </w:tr>
      <w:tr w:rsidR="00294ACD">
        <w:trPr>
          <w:trHeight w:val="998"/>
        </w:trPr>
        <w:tc>
          <w:tcPr>
            <w:tcW w:w="1797" w:type="dxa"/>
            <w:vAlign w:val="center"/>
          </w:tcPr>
          <w:p w:rsidR="00294ACD" w:rsidRDefault="00A37B5B">
            <w:pPr>
              <w:spacing w:line="270" w:lineRule="atLeast"/>
              <w:jc w:val="center"/>
              <w:rPr>
                <w:rFonts w:ascii="宋体" w:hAnsi="宋体" w:cs="宋体"/>
                <w:szCs w:val="21"/>
              </w:rPr>
            </w:pPr>
            <w:r>
              <w:rPr>
                <w:rFonts w:ascii="宋体" w:hAnsi="宋体" w:hint="eastAsia"/>
                <w:szCs w:val="21"/>
              </w:rPr>
              <w:t>备注</w:t>
            </w:r>
          </w:p>
        </w:tc>
        <w:tc>
          <w:tcPr>
            <w:tcW w:w="7831" w:type="dxa"/>
            <w:gridSpan w:val="10"/>
            <w:vAlign w:val="center"/>
          </w:tcPr>
          <w:p w:rsidR="00294ACD" w:rsidRDefault="00294ACD">
            <w:pPr>
              <w:spacing w:line="270" w:lineRule="atLeast"/>
              <w:jc w:val="center"/>
              <w:rPr>
                <w:rFonts w:ascii="宋体" w:hAnsi="宋体" w:cs="宋体"/>
                <w:szCs w:val="21"/>
              </w:rPr>
            </w:pPr>
          </w:p>
        </w:tc>
      </w:tr>
    </w:tbl>
    <w:p w:rsidR="00294ACD" w:rsidRDefault="00294ACD">
      <w:pPr>
        <w:pStyle w:val="14"/>
        <w:spacing w:line="360" w:lineRule="auto"/>
        <w:rPr>
          <w:rFonts w:hAnsi="宋体" w:cs="宋体"/>
          <w:b/>
          <w:kern w:val="0"/>
          <w:sz w:val="21"/>
          <w:szCs w:val="21"/>
        </w:rPr>
      </w:pPr>
    </w:p>
    <w:p w:rsidR="00294ACD" w:rsidRDefault="00A37B5B">
      <w:pPr>
        <w:pStyle w:val="215"/>
        <w:keepNext w:val="0"/>
        <w:keepLines w:val="0"/>
        <w:rPr>
          <w:color w:val="auto"/>
        </w:rPr>
      </w:pPr>
      <w:r>
        <w:rPr>
          <w:color w:val="auto"/>
          <w:kern w:val="0"/>
          <w:sz w:val="21"/>
          <w:szCs w:val="21"/>
        </w:rPr>
        <w:br w:type="page"/>
      </w:r>
      <w:bookmarkStart w:id="736" w:name="_Toc387526250"/>
      <w:bookmarkStart w:id="737" w:name="_Toc397928640"/>
      <w:bookmarkStart w:id="738" w:name="_Toc387526354"/>
      <w:bookmarkStart w:id="739" w:name="_Toc387526446"/>
      <w:bookmarkStart w:id="740" w:name="_Toc23183"/>
      <w:bookmarkStart w:id="741" w:name="_Toc523825359"/>
      <w:bookmarkStart w:id="742" w:name="_Toc518311215"/>
      <w:bookmarkStart w:id="743" w:name="_Toc76565832"/>
      <w:r>
        <w:rPr>
          <w:rFonts w:hint="eastAsia"/>
          <w:color w:val="auto"/>
        </w:rPr>
        <w:lastRenderedPageBreak/>
        <w:t>7.</w:t>
      </w:r>
      <w:bookmarkEnd w:id="736"/>
      <w:bookmarkEnd w:id="737"/>
      <w:bookmarkEnd w:id="738"/>
      <w:bookmarkEnd w:id="739"/>
      <w:bookmarkEnd w:id="740"/>
      <w:r>
        <w:rPr>
          <w:rFonts w:hint="eastAsia"/>
          <w:color w:val="auto"/>
        </w:rPr>
        <w:t>近年完成的类似项目情况表</w:t>
      </w:r>
      <w:bookmarkEnd w:id="741"/>
      <w:bookmarkEnd w:id="742"/>
      <w:bookmarkEnd w:id="743"/>
    </w:p>
    <w:p w:rsidR="00294ACD" w:rsidRDefault="00A37B5B">
      <w:pPr>
        <w:pStyle w:val="215"/>
        <w:keepNext w:val="0"/>
        <w:keepLines w:val="0"/>
        <w:rPr>
          <w:color w:val="auto"/>
        </w:rPr>
      </w:pPr>
      <w:r>
        <w:rPr>
          <w:color w:val="auto"/>
        </w:rPr>
        <w:br w:type="page"/>
      </w:r>
    </w:p>
    <w:p w:rsidR="00294ACD" w:rsidRDefault="00A37B5B">
      <w:pPr>
        <w:pStyle w:val="2150"/>
        <w:keepNext w:val="0"/>
        <w:keepLines w:val="0"/>
        <w:rPr>
          <w:color w:val="auto"/>
        </w:rPr>
      </w:pPr>
      <w:bookmarkStart w:id="744" w:name="_Toc76565833"/>
      <w:bookmarkStart w:id="745" w:name="_Toc518311223"/>
      <w:bookmarkStart w:id="746" w:name="_Toc397928652"/>
      <w:bookmarkStart w:id="747" w:name="_Toc523825363"/>
      <w:bookmarkStart w:id="748" w:name="_Toc505173217"/>
      <w:r>
        <w:rPr>
          <w:rFonts w:hint="eastAsia"/>
          <w:color w:val="auto"/>
        </w:rPr>
        <w:lastRenderedPageBreak/>
        <w:t>8.</w:t>
      </w:r>
      <w:r>
        <w:rPr>
          <w:rFonts w:hint="eastAsia"/>
          <w:color w:val="auto"/>
        </w:rPr>
        <w:t>评标响应</w:t>
      </w:r>
      <w:bookmarkEnd w:id="744"/>
    </w:p>
    <w:p w:rsidR="00294ACD" w:rsidRDefault="00A37B5B">
      <w:pPr>
        <w:widowControl/>
        <w:jc w:val="left"/>
        <w:rPr>
          <w:rFonts w:ascii="Arial" w:hAnsi="Arial" w:cs="宋体"/>
          <w:b/>
          <w:bCs/>
          <w:sz w:val="32"/>
          <w:szCs w:val="20"/>
        </w:rPr>
      </w:pPr>
      <w:r>
        <w:br w:type="page"/>
      </w:r>
    </w:p>
    <w:p w:rsidR="00294ACD" w:rsidRDefault="00A37B5B">
      <w:pPr>
        <w:pStyle w:val="2"/>
        <w:keepNext w:val="0"/>
        <w:keepLines w:val="0"/>
        <w:tabs>
          <w:tab w:val="left" w:pos="454"/>
        </w:tabs>
        <w:rPr>
          <w:rFonts w:ascii="宋体" w:hAnsi="宋体"/>
        </w:rPr>
      </w:pPr>
      <w:bookmarkStart w:id="749" w:name="_Toc76565834"/>
      <w:r>
        <w:rPr>
          <w:rFonts w:eastAsia="宋体" w:cs="宋体" w:hint="eastAsia"/>
          <w:szCs w:val="20"/>
        </w:rPr>
        <w:lastRenderedPageBreak/>
        <w:t>9.</w:t>
      </w:r>
      <w:r>
        <w:rPr>
          <w:rFonts w:ascii="宋体" w:eastAsia="宋体" w:hAnsi="宋体" w:hint="eastAsia"/>
        </w:rPr>
        <w:t>为完成本项目投标人认为所需要的其它资料</w:t>
      </w:r>
      <w:bookmarkEnd w:id="745"/>
      <w:bookmarkEnd w:id="746"/>
      <w:bookmarkEnd w:id="747"/>
      <w:bookmarkEnd w:id="748"/>
      <w:bookmarkEnd w:id="749"/>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rPr>
          <w:rFonts w:ascii="宋体" w:hAnsi="宋体"/>
        </w:rPr>
      </w:pPr>
    </w:p>
    <w:p w:rsidR="00294ACD" w:rsidRDefault="00294ACD">
      <w:pPr>
        <w:widowControl/>
        <w:jc w:val="left"/>
        <w:rPr>
          <w:rFonts w:ascii="宋体" w:hAnsi="宋体"/>
        </w:rPr>
      </w:pPr>
    </w:p>
    <w:sectPr w:rsidR="00294ACD">
      <w:footerReference w:type="even" r:id="rId14"/>
      <w:footerReference w:type="default" r:id="rId15"/>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CE" w:rsidRDefault="003C1FCE">
      <w:r>
        <w:separator/>
      </w:r>
    </w:p>
  </w:endnote>
  <w:endnote w:type="continuationSeparator" w:id="0">
    <w:p w:rsidR="003C1FCE" w:rsidRDefault="003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Cambria"/>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Javanese Text">
    <w:panose1 w:val="02000000000000000000"/>
    <w:charset w:val="00"/>
    <w:family w:val="auto"/>
    <w:pitch w:val="variable"/>
    <w:sig w:usb0="80000003" w:usb1="00002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fldChar w:fldCharType="begin"/>
    </w:r>
    <w:r>
      <w:rPr>
        <w:rStyle w:val="af7"/>
      </w:rPr>
      <w:instrText xml:space="preserve">PAGE  </w:instrText>
    </w:r>
    <w:r>
      <w:fldChar w:fldCharType="end"/>
    </w:r>
  </w:p>
  <w:p w:rsidR="00657A2A" w:rsidRDefault="00657A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p>
  <w:p w:rsidR="00657A2A" w:rsidRDefault="00657A2A">
    <w:pPr>
      <w:pStyle w:val="ad"/>
      <w:jc w:val="center"/>
    </w:pPr>
  </w:p>
  <w:p w:rsidR="00657A2A" w:rsidRDefault="00657A2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2C3E9B">
      <w:rPr>
        <w:rStyle w:val="af7"/>
        <w:noProof/>
      </w:rPr>
      <w:t>8</w:t>
    </w:r>
    <w:r>
      <w:rPr>
        <w:rStyle w:val="af7"/>
      </w:rPr>
      <w:fldChar w:fldCharType="end"/>
    </w:r>
  </w:p>
  <w:p w:rsidR="00657A2A" w:rsidRDefault="00657A2A">
    <w:pPr>
      <w:pStyle w:val="ad"/>
      <w:jc w:val="center"/>
    </w:pPr>
  </w:p>
  <w:p w:rsidR="00657A2A" w:rsidRDefault="00657A2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framePr w:wrap="around" w:vAnchor="text" w:hAnchor="margin" w:xAlign="center" w:y="1"/>
      <w:rPr>
        <w:rStyle w:val="af7"/>
      </w:rPr>
    </w:pPr>
    <w:r>
      <w:fldChar w:fldCharType="begin"/>
    </w:r>
    <w:r>
      <w:rPr>
        <w:rStyle w:val="af7"/>
      </w:rPr>
      <w:instrText xml:space="preserve">PAGE  </w:instrText>
    </w:r>
    <w:r>
      <w:fldChar w:fldCharType="end"/>
    </w:r>
  </w:p>
  <w:p w:rsidR="00657A2A" w:rsidRDefault="00657A2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d"/>
      <w:jc w:val="center"/>
    </w:pPr>
    <w:r>
      <w:fldChar w:fldCharType="begin"/>
    </w:r>
    <w:r>
      <w:instrText>PAGE   \* MERGEFORMAT</w:instrText>
    </w:r>
    <w:r>
      <w:fldChar w:fldCharType="separate"/>
    </w:r>
    <w:r w:rsidR="002C3E9B" w:rsidRPr="002C3E9B">
      <w:rPr>
        <w:noProof/>
        <w:lang w:val="zh-CN"/>
      </w:rPr>
      <w:t>15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CE" w:rsidRDefault="003C1FCE">
      <w:r>
        <w:separator/>
      </w:r>
    </w:p>
  </w:footnote>
  <w:footnote w:type="continuationSeparator" w:id="0">
    <w:p w:rsidR="003C1FCE" w:rsidRDefault="003C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2A" w:rsidRDefault="00657A2A">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zgwMWFiNTcyMDgzNDI2YTlhZjJjNTBmNDBiYWEifQ=="/>
  </w:docVars>
  <w:rsids>
    <w:rsidRoot w:val="00172A27"/>
    <w:rsid w:val="000007B9"/>
    <w:rsid w:val="00003D1E"/>
    <w:rsid w:val="000051F8"/>
    <w:rsid w:val="00005BC7"/>
    <w:rsid w:val="000073FD"/>
    <w:rsid w:val="00007CC6"/>
    <w:rsid w:val="0001012C"/>
    <w:rsid w:val="00012F27"/>
    <w:rsid w:val="00014E4E"/>
    <w:rsid w:val="0001572D"/>
    <w:rsid w:val="00016433"/>
    <w:rsid w:val="00017381"/>
    <w:rsid w:val="00020F92"/>
    <w:rsid w:val="0002104A"/>
    <w:rsid w:val="0002161C"/>
    <w:rsid w:val="00023195"/>
    <w:rsid w:val="0002362A"/>
    <w:rsid w:val="0002370B"/>
    <w:rsid w:val="000247BD"/>
    <w:rsid w:val="000267AA"/>
    <w:rsid w:val="00026A5F"/>
    <w:rsid w:val="00026B7F"/>
    <w:rsid w:val="00027A37"/>
    <w:rsid w:val="00030329"/>
    <w:rsid w:val="0003041C"/>
    <w:rsid w:val="000314AF"/>
    <w:rsid w:val="00032326"/>
    <w:rsid w:val="00033311"/>
    <w:rsid w:val="00036B68"/>
    <w:rsid w:val="000432D8"/>
    <w:rsid w:val="00044397"/>
    <w:rsid w:val="00044801"/>
    <w:rsid w:val="00045AAC"/>
    <w:rsid w:val="00050323"/>
    <w:rsid w:val="000528F6"/>
    <w:rsid w:val="000530EB"/>
    <w:rsid w:val="00053363"/>
    <w:rsid w:val="00053495"/>
    <w:rsid w:val="0005526D"/>
    <w:rsid w:val="00055665"/>
    <w:rsid w:val="00055D06"/>
    <w:rsid w:val="00056667"/>
    <w:rsid w:val="00061044"/>
    <w:rsid w:val="0006213A"/>
    <w:rsid w:val="00062976"/>
    <w:rsid w:val="00062B2F"/>
    <w:rsid w:val="0006490C"/>
    <w:rsid w:val="000705CE"/>
    <w:rsid w:val="00071330"/>
    <w:rsid w:val="00074DDE"/>
    <w:rsid w:val="00075272"/>
    <w:rsid w:val="00075876"/>
    <w:rsid w:val="00080C19"/>
    <w:rsid w:val="00081ECD"/>
    <w:rsid w:val="000825EF"/>
    <w:rsid w:val="000841AB"/>
    <w:rsid w:val="000842F7"/>
    <w:rsid w:val="00085875"/>
    <w:rsid w:val="00087EE7"/>
    <w:rsid w:val="00090E19"/>
    <w:rsid w:val="0009259E"/>
    <w:rsid w:val="000960AB"/>
    <w:rsid w:val="000A0453"/>
    <w:rsid w:val="000A1241"/>
    <w:rsid w:val="000A4090"/>
    <w:rsid w:val="000A4FB8"/>
    <w:rsid w:val="000A55E4"/>
    <w:rsid w:val="000B1122"/>
    <w:rsid w:val="000B1885"/>
    <w:rsid w:val="000B3C74"/>
    <w:rsid w:val="000B5861"/>
    <w:rsid w:val="000B6451"/>
    <w:rsid w:val="000B7038"/>
    <w:rsid w:val="000B7834"/>
    <w:rsid w:val="000C1ACF"/>
    <w:rsid w:val="000C4437"/>
    <w:rsid w:val="000C7D2B"/>
    <w:rsid w:val="000D0254"/>
    <w:rsid w:val="000D05A1"/>
    <w:rsid w:val="000D1027"/>
    <w:rsid w:val="000D15E0"/>
    <w:rsid w:val="000D2486"/>
    <w:rsid w:val="000D36C4"/>
    <w:rsid w:val="000D4D00"/>
    <w:rsid w:val="000D5CCF"/>
    <w:rsid w:val="000D65B8"/>
    <w:rsid w:val="000D6B1C"/>
    <w:rsid w:val="000D6BF5"/>
    <w:rsid w:val="000E027A"/>
    <w:rsid w:val="000E111F"/>
    <w:rsid w:val="000E2362"/>
    <w:rsid w:val="000E4066"/>
    <w:rsid w:val="000E4341"/>
    <w:rsid w:val="000E55C8"/>
    <w:rsid w:val="000E6663"/>
    <w:rsid w:val="000E6E21"/>
    <w:rsid w:val="000F1929"/>
    <w:rsid w:val="000F25FD"/>
    <w:rsid w:val="000F3BDD"/>
    <w:rsid w:val="000F3D41"/>
    <w:rsid w:val="000F475B"/>
    <w:rsid w:val="00101673"/>
    <w:rsid w:val="0010571B"/>
    <w:rsid w:val="00105AD8"/>
    <w:rsid w:val="001066F6"/>
    <w:rsid w:val="001067E8"/>
    <w:rsid w:val="001116B7"/>
    <w:rsid w:val="001135D8"/>
    <w:rsid w:val="00113A60"/>
    <w:rsid w:val="001143A0"/>
    <w:rsid w:val="001217C7"/>
    <w:rsid w:val="00123DD9"/>
    <w:rsid w:val="0012431A"/>
    <w:rsid w:val="00124518"/>
    <w:rsid w:val="001257D3"/>
    <w:rsid w:val="00127332"/>
    <w:rsid w:val="00127647"/>
    <w:rsid w:val="00127DCB"/>
    <w:rsid w:val="0013015F"/>
    <w:rsid w:val="001307E4"/>
    <w:rsid w:val="0013095B"/>
    <w:rsid w:val="0013594F"/>
    <w:rsid w:val="00136A95"/>
    <w:rsid w:val="00136FFB"/>
    <w:rsid w:val="001402C8"/>
    <w:rsid w:val="0014547B"/>
    <w:rsid w:val="00147967"/>
    <w:rsid w:val="00150518"/>
    <w:rsid w:val="00150862"/>
    <w:rsid w:val="00152747"/>
    <w:rsid w:val="00153FAC"/>
    <w:rsid w:val="001545B6"/>
    <w:rsid w:val="001546B7"/>
    <w:rsid w:val="001569C4"/>
    <w:rsid w:val="00156A3A"/>
    <w:rsid w:val="00157596"/>
    <w:rsid w:val="00160E22"/>
    <w:rsid w:val="001614EC"/>
    <w:rsid w:val="00162BA0"/>
    <w:rsid w:val="00163387"/>
    <w:rsid w:val="00165979"/>
    <w:rsid w:val="00165D98"/>
    <w:rsid w:val="0016656F"/>
    <w:rsid w:val="00167724"/>
    <w:rsid w:val="0016779B"/>
    <w:rsid w:val="00167B84"/>
    <w:rsid w:val="00172A27"/>
    <w:rsid w:val="00172B42"/>
    <w:rsid w:val="00175824"/>
    <w:rsid w:val="0017629F"/>
    <w:rsid w:val="00176417"/>
    <w:rsid w:val="00176F1F"/>
    <w:rsid w:val="00177430"/>
    <w:rsid w:val="001806F5"/>
    <w:rsid w:val="001809D1"/>
    <w:rsid w:val="00180CBB"/>
    <w:rsid w:val="00182086"/>
    <w:rsid w:val="00183F09"/>
    <w:rsid w:val="00183F8B"/>
    <w:rsid w:val="001858A1"/>
    <w:rsid w:val="00185EF4"/>
    <w:rsid w:val="001863AB"/>
    <w:rsid w:val="00187930"/>
    <w:rsid w:val="00187DFF"/>
    <w:rsid w:val="001905CE"/>
    <w:rsid w:val="00192549"/>
    <w:rsid w:val="00192670"/>
    <w:rsid w:val="001956F6"/>
    <w:rsid w:val="00195C8D"/>
    <w:rsid w:val="00195CB9"/>
    <w:rsid w:val="001A0453"/>
    <w:rsid w:val="001A0800"/>
    <w:rsid w:val="001A0A2F"/>
    <w:rsid w:val="001A0F4A"/>
    <w:rsid w:val="001A1350"/>
    <w:rsid w:val="001A287D"/>
    <w:rsid w:val="001A36D9"/>
    <w:rsid w:val="001A3C8F"/>
    <w:rsid w:val="001A66CA"/>
    <w:rsid w:val="001A72A9"/>
    <w:rsid w:val="001A75E7"/>
    <w:rsid w:val="001B0EED"/>
    <w:rsid w:val="001B0EFA"/>
    <w:rsid w:val="001B25C2"/>
    <w:rsid w:val="001B33BD"/>
    <w:rsid w:val="001B425D"/>
    <w:rsid w:val="001B45B7"/>
    <w:rsid w:val="001B4817"/>
    <w:rsid w:val="001B5CEB"/>
    <w:rsid w:val="001B686D"/>
    <w:rsid w:val="001C005D"/>
    <w:rsid w:val="001C3D96"/>
    <w:rsid w:val="001C4637"/>
    <w:rsid w:val="001C6856"/>
    <w:rsid w:val="001C6C57"/>
    <w:rsid w:val="001C76A7"/>
    <w:rsid w:val="001C7864"/>
    <w:rsid w:val="001D027C"/>
    <w:rsid w:val="001D2237"/>
    <w:rsid w:val="001D3AD5"/>
    <w:rsid w:val="001E0E98"/>
    <w:rsid w:val="001E5027"/>
    <w:rsid w:val="001E6DC5"/>
    <w:rsid w:val="001E7B92"/>
    <w:rsid w:val="001F0132"/>
    <w:rsid w:val="001F2F36"/>
    <w:rsid w:val="001F5622"/>
    <w:rsid w:val="001F66AA"/>
    <w:rsid w:val="001F74D1"/>
    <w:rsid w:val="002039C3"/>
    <w:rsid w:val="00206AF2"/>
    <w:rsid w:val="00207DB9"/>
    <w:rsid w:val="00210429"/>
    <w:rsid w:val="002144C0"/>
    <w:rsid w:val="0021703E"/>
    <w:rsid w:val="00223CD1"/>
    <w:rsid w:val="0022410F"/>
    <w:rsid w:val="00225117"/>
    <w:rsid w:val="00225308"/>
    <w:rsid w:val="002260CF"/>
    <w:rsid w:val="00235E90"/>
    <w:rsid w:val="002362A9"/>
    <w:rsid w:val="00236A87"/>
    <w:rsid w:val="00236F99"/>
    <w:rsid w:val="00236FCE"/>
    <w:rsid w:val="00237AA1"/>
    <w:rsid w:val="0024476B"/>
    <w:rsid w:val="00246DF6"/>
    <w:rsid w:val="00246F26"/>
    <w:rsid w:val="002537CF"/>
    <w:rsid w:val="00253B96"/>
    <w:rsid w:val="002541D0"/>
    <w:rsid w:val="002541E9"/>
    <w:rsid w:val="00256406"/>
    <w:rsid w:val="00256E0C"/>
    <w:rsid w:val="002619A1"/>
    <w:rsid w:val="00261C34"/>
    <w:rsid w:val="002635B3"/>
    <w:rsid w:val="002640F4"/>
    <w:rsid w:val="00264580"/>
    <w:rsid w:val="002649F0"/>
    <w:rsid w:val="00266BF0"/>
    <w:rsid w:val="00267F7F"/>
    <w:rsid w:val="002722DA"/>
    <w:rsid w:val="002729C7"/>
    <w:rsid w:val="00274B69"/>
    <w:rsid w:val="0028104D"/>
    <w:rsid w:val="002810C5"/>
    <w:rsid w:val="0028215E"/>
    <w:rsid w:val="00284398"/>
    <w:rsid w:val="002858C6"/>
    <w:rsid w:val="00287B26"/>
    <w:rsid w:val="00287C3E"/>
    <w:rsid w:val="00290460"/>
    <w:rsid w:val="002920BB"/>
    <w:rsid w:val="0029238D"/>
    <w:rsid w:val="002926BA"/>
    <w:rsid w:val="00293C45"/>
    <w:rsid w:val="00294ACD"/>
    <w:rsid w:val="00296101"/>
    <w:rsid w:val="002973F0"/>
    <w:rsid w:val="002975A0"/>
    <w:rsid w:val="002A026E"/>
    <w:rsid w:val="002A25A0"/>
    <w:rsid w:val="002A2708"/>
    <w:rsid w:val="002A346C"/>
    <w:rsid w:val="002A4B5B"/>
    <w:rsid w:val="002A677D"/>
    <w:rsid w:val="002B20A4"/>
    <w:rsid w:val="002B32D5"/>
    <w:rsid w:val="002B4DA0"/>
    <w:rsid w:val="002B6714"/>
    <w:rsid w:val="002B6A25"/>
    <w:rsid w:val="002B71AF"/>
    <w:rsid w:val="002B733E"/>
    <w:rsid w:val="002B79AF"/>
    <w:rsid w:val="002C0795"/>
    <w:rsid w:val="002C1FF3"/>
    <w:rsid w:val="002C345F"/>
    <w:rsid w:val="002C3993"/>
    <w:rsid w:val="002C3E9B"/>
    <w:rsid w:val="002C59E3"/>
    <w:rsid w:val="002D06BC"/>
    <w:rsid w:val="002D2739"/>
    <w:rsid w:val="002D3016"/>
    <w:rsid w:val="002D603B"/>
    <w:rsid w:val="002D7ABE"/>
    <w:rsid w:val="002D7E19"/>
    <w:rsid w:val="002E0DF1"/>
    <w:rsid w:val="002E1222"/>
    <w:rsid w:val="002E133E"/>
    <w:rsid w:val="002E3A1A"/>
    <w:rsid w:val="002E47C5"/>
    <w:rsid w:val="002E6C4C"/>
    <w:rsid w:val="002E7E75"/>
    <w:rsid w:val="002F3570"/>
    <w:rsid w:val="002F5E15"/>
    <w:rsid w:val="002F6F1E"/>
    <w:rsid w:val="00303D86"/>
    <w:rsid w:val="00303F2B"/>
    <w:rsid w:val="00305725"/>
    <w:rsid w:val="00306252"/>
    <w:rsid w:val="00306993"/>
    <w:rsid w:val="0031019E"/>
    <w:rsid w:val="00310619"/>
    <w:rsid w:val="0031113A"/>
    <w:rsid w:val="00313971"/>
    <w:rsid w:val="0031453D"/>
    <w:rsid w:val="00315C3E"/>
    <w:rsid w:val="0031615F"/>
    <w:rsid w:val="0031664E"/>
    <w:rsid w:val="00317BAF"/>
    <w:rsid w:val="003200C6"/>
    <w:rsid w:val="0032222A"/>
    <w:rsid w:val="0032368B"/>
    <w:rsid w:val="00323B42"/>
    <w:rsid w:val="00327554"/>
    <w:rsid w:val="00331DF7"/>
    <w:rsid w:val="003329F2"/>
    <w:rsid w:val="00333323"/>
    <w:rsid w:val="00334353"/>
    <w:rsid w:val="00334704"/>
    <w:rsid w:val="0033507E"/>
    <w:rsid w:val="00335DCC"/>
    <w:rsid w:val="003361F3"/>
    <w:rsid w:val="00336B11"/>
    <w:rsid w:val="00337CF3"/>
    <w:rsid w:val="003401A3"/>
    <w:rsid w:val="003462E1"/>
    <w:rsid w:val="00347276"/>
    <w:rsid w:val="003477AC"/>
    <w:rsid w:val="0035024E"/>
    <w:rsid w:val="00352CBD"/>
    <w:rsid w:val="00353452"/>
    <w:rsid w:val="003552DF"/>
    <w:rsid w:val="00357574"/>
    <w:rsid w:val="00357EDB"/>
    <w:rsid w:val="00361911"/>
    <w:rsid w:val="00361EEB"/>
    <w:rsid w:val="00362BD8"/>
    <w:rsid w:val="00362F79"/>
    <w:rsid w:val="00364F41"/>
    <w:rsid w:val="0036501D"/>
    <w:rsid w:val="0036618B"/>
    <w:rsid w:val="00370866"/>
    <w:rsid w:val="00371E32"/>
    <w:rsid w:val="00372012"/>
    <w:rsid w:val="0037395C"/>
    <w:rsid w:val="00374523"/>
    <w:rsid w:val="0037461C"/>
    <w:rsid w:val="003763B4"/>
    <w:rsid w:val="0038037F"/>
    <w:rsid w:val="00381051"/>
    <w:rsid w:val="00383185"/>
    <w:rsid w:val="0039164F"/>
    <w:rsid w:val="00391E54"/>
    <w:rsid w:val="003922F2"/>
    <w:rsid w:val="00393BD1"/>
    <w:rsid w:val="00393F4B"/>
    <w:rsid w:val="00396692"/>
    <w:rsid w:val="00396F81"/>
    <w:rsid w:val="003A079B"/>
    <w:rsid w:val="003A2420"/>
    <w:rsid w:val="003A2FF9"/>
    <w:rsid w:val="003A31E6"/>
    <w:rsid w:val="003A4220"/>
    <w:rsid w:val="003A54CB"/>
    <w:rsid w:val="003A6060"/>
    <w:rsid w:val="003A79BE"/>
    <w:rsid w:val="003B036A"/>
    <w:rsid w:val="003B0441"/>
    <w:rsid w:val="003B116D"/>
    <w:rsid w:val="003B14F5"/>
    <w:rsid w:val="003B1F96"/>
    <w:rsid w:val="003B2385"/>
    <w:rsid w:val="003B3265"/>
    <w:rsid w:val="003B46F9"/>
    <w:rsid w:val="003B6EA0"/>
    <w:rsid w:val="003B76A9"/>
    <w:rsid w:val="003B79DB"/>
    <w:rsid w:val="003C1FCE"/>
    <w:rsid w:val="003C3780"/>
    <w:rsid w:val="003C38C9"/>
    <w:rsid w:val="003C4A44"/>
    <w:rsid w:val="003C7DB7"/>
    <w:rsid w:val="003D03E8"/>
    <w:rsid w:val="003D2FD0"/>
    <w:rsid w:val="003D6D45"/>
    <w:rsid w:val="003E0567"/>
    <w:rsid w:val="003E0951"/>
    <w:rsid w:val="003E78EF"/>
    <w:rsid w:val="003E7BB5"/>
    <w:rsid w:val="003F22D5"/>
    <w:rsid w:val="003F2E1D"/>
    <w:rsid w:val="003F3146"/>
    <w:rsid w:val="003F33D5"/>
    <w:rsid w:val="003F3D3C"/>
    <w:rsid w:val="003F4122"/>
    <w:rsid w:val="003F6555"/>
    <w:rsid w:val="003F75F7"/>
    <w:rsid w:val="00402C72"/>
    <w:rsid w:val="0040515A"/>
    <w:rsid w:val="004066C8"/>
    <w:rsid w:val="0041015F"/>
    <w:rsid w:val="00410A1D"/>
    <w:rsid w:val="00411E43"/>
    <w:rsid w:val="004121B5"/>
    <w:rsid w:val="004122C4"/>
    <w:rsid w:val="00414777"/>
    <w:rsid w:val="004149E3"/>
    <w:rsid w:val="004151B8"/>
    <w:rsid w:val="004154BB"/>
    <w:rsid w:val="00415647"/>
    <w:rsid w:val="00416500"/>
    <w:rsid w:val="0041766D"/>
    <w:rsid w:val="00417D66"/>
    <w:rsid w:val="004202C4"/>
    <w:rsid w:val="004208DC"/>
    <w:rsid w:val="0042245B"/>
    <w:rsid w:val="00422D22"/>
    <w:rsid w:val="004234BF"/>
    <w:rsid w:val="00426976"/>
    <w:rsid w:val="00426A61"/>
    <w:rsid w:val="00426DEF"/>
    <w:rsid w:val="00427589"/>
    <w:rsid w:val="0042774D"/>
    <w:rsid w:val="00430173"/>
    <w:rsid w:val="004304B0"/>
    <w:rsid w:val="00430CCD"/>
    <w:rsid w:val="00431043"/>
    <w:rsid w:val="0043341D"/>
    <w:rsid w:val="00433CD3"/>
    <w:rsid w:val="00435B1C"/>
    <w:rsid w:val="0043662A"/>
    <w:rsid w:val="00436AD6"/>
    <w:rsid w:val="004437E4"/>
    <w:rsid w:val="00444FF2"/>
    <w:rsid w:val="00446B56"/>
    <w:rsid w:val="00450C10"/>
    <w:rsid w:val="00453AE6"/>
    <w:rsid w:val="00453F15"/>
    <w:rsid w:val="00457914"/>
    <w:rsid w:val="00460DC5"/>
    <w:rsid w:val="00462C25"/>
    <w:rsid w:val="00463419"/>
    <w:rsid w:val="004669E7"/>
    <w:rsid w:val="00470599"/>
    <w:rsid w:val="004730AC"/>
    <w:rsid w:val="004734A8"/>
    <w:rsid w:val="00473AFA"/>
    <w:rsid w:val="00474A3F"/>
    <w:rsid w:val="004807D0"/>
    <w:rsid w:val="00483152"/>
    <w:rsid w:val="00484311"/>
    <w:rsid w:val="00485B36"/>
    <w:rsid w:val="00487DC1"/>
    <w:rsid w:val="00487FA6"/>
    <w:rsid w:val="00490698"/>
    <w:rsid w:val="00491048"/>
    <w:rsid w:val="004921AE"/>
    <w:rsid w:val="00492756"/>
    <w:rsid w:val="00493838"/>
    <w:rsid w:val="00493904"/>
    <w:rsid w:val="00495A36"/>
    <w:rsid w:val="0049694A"/>
    <w:rsid w:val="004970FA"/>
    <w:rsid w:val="004A086E"/>
    <w:rsid w:val="004A0F1B"/>
    <w:rsid w:val="004A16E1"/>
    <w:rsid w:val="004A392E"/>
    <w:rsid w:val="004A3E2F"/>
    <w:rsid w:val="004A411D"/>
    <w:rsid w:val="004A483F"/>
    <w:rsid w:val="004A5D2B"/>
    <w:rsid w:val="004A635C"/>
    <w:rsid w:val="004A6C32"/>
    <w:rsid w:val="004A748F"/>
    <w:rsid w:val="004A7E7D"/>
    <w:rsid w:val="004B0187"/>
    <w:rsid w:val="004B2007"/>
    <w:rsid w:val="004B20E9"/>
    <w:rsid w:val="004B22AD"/>
    <w:rsid w:val="004B22B3"/>
    <w:rsid w:val="004B4689"/>
    <w:rsid w:val="004B5F42"/>
    <w:rsid w:val="004B5F74"/>
    <w:rsid w:val="004B6761"/>
    <w:rsid w:val="004C004F"/>
    <w:rsid w:val="004C01DB"/>
    <w:rsid w:val="004C3550"/>
    <w:rsid w:val="004C72B6"/>
    <w:rsid w:val="004C7D04"/>
    <w:rsid w:val="004D110A"/>
    <w:rsid w:val="004D21EC"/>
    <w:rsid w:val="004D4648"/>
    <w:rsid w:val="004D4AF9"/>
    <w:rsid w:val="004D51BC"/>
    <w:rsid w:val="004D5CCC"/>
    <w:rsid w:val="004D7C7A"/>
    <w:rsid w:val="004E102F"/>
    <w:rsid w:val="004E41F2"/>
    <w:rsid w:val="004E49E1"/>
    <w:rsid w:val="004E7920"/>
    <w:rsid w:val="004E7BBA"/>
    <w:rsid w:val="004F2A43"/>
    <w:rsid w:val="004F6E1E"/>
    <w:rsid w:val="005000C6"/>
    <w:rsid w:val="005015D2"/>
    <w:rsid w:val="005063E4"/>
    <w:rsid w:val="005069DB"/>
    <w:rsid w:val="00507345"/>
    <w:rsid w:val="00515FDD"/>
    <w:rsid w:val="00516138"/>
    <w:rsid w:val="00520BA1"/>
    <w:rsid w:val="00523DF0"/>
    <w:rsid w:val="00530555"/>
    <w:rsid w:val="00531053"/>
    <w:rsid w:val="0053126D"/>
    <w:rsid w:val="005315E2"/>
    <w:rsid w:val="0054024B"/>
    <w:rsid w:val="005407C4"/>
    <w:rsid w:val="005425F9"/>
    <w:rsid w:val="005442B1"/>
    <w:rsid w:val="00544978"/>
    <w:rsid w:val="00544DCA"/>
    <w:rsid w:val="00545FDF"/>
    <w:rsid w:val="00547431"/>
    <w:rsid w:val="00550F84"/>
    <w:rsid w:val="005526CF"/>
    <w:rsid w:val="00556292"/>
    <w:rsid w:val="0055686D"/>
    <w:rsid w:val="0055709C"/>
    <w:rsid w:val="0055709D"/>
    <w:rsid w:val="00560178"/>
    <w:rsid w:val="00563FCF"/>
    <w:rsid w:val="00566BB3"/>
    <w:rsid w:val="00567634"/>
    <w:rsid w:val="0056763D"/>
    <w:rsid w:val="00567C9C"/>
    <w:rsid w:val="00570E17"/>
    <w:rsid w:val="00570ED9"/>
    <w:rsid w:val="00571E93"/>
    <w:rsid w:val="00571EF9"/>
    <w:rsid w:val="00574E76"/>
    <w:rsid w:val="00576C1D"/>
    <w:rsid w:val="00576FF5"/>
    <w:rsid w:val="00590B97"/>
    <w:rsid w:val="005931B3"/>
    <w:rsid w:val="00593A90"/>
    <w:rsid w:val="00593BFD"/>
    <w:rsid w:val="00594A43"/>
    <w:rsid w:val="00594E12"/>
    <w:rsid w:val="00595A55"/>
    <w:rsid w:val="00595E99"/>
    <w:rsid w:val="00595EC2"/>
    <w:rsid w:val="00597319"/>
    <w:rsid w:val="005A0D0A"/>
    <w:rsid w:val="005A36A3"/>
    <w:rsid w:val="005A6C92"/>
    <w:rsid w:val="005B1D27"/>
    <w:rsid w:val="005B3D1C"/>
    <w:rsid w:val="005B3E4B"/>
    <w:rsid w:val="005B4E8B"/>
    <w:rsid w:val="005C029F"/>
    <w:rsid w:val="005C2E39"/>
    <w:rsid w:val="005C34AD"/>
    <w:rsid w:val="005C3918"/>
    <w:rsid w:val="005C48F3"/>
    <w:rsid w:val="005C55FB"/>
    <w:rsid w:val="005C6E6B"/>
    <w:rsid w:val="005D0BB0"/>
    <w:rsid w:val="005D18D8"/>
    <w:rsid w:val="005D2C7D"/>
    <w:rsid w:val="005D4A7D"/>
    <w:rsid w:val="005E0641"/>
    <w:rsid w:val="005E2F4D"/>
    <w:rsid w:val="005E5BEA"/>
    <w:rsid w:val="005E67F7"/>
    <w:rsid w:val="005E7395"/>
    <w:rsid w:val="005F22BD"/>
    <w:rsid w:val="005F317D"/>
    <w:rsid w:val="005F78B1"/>
    <w:rsid w:val="005F7CEC"/>
    <w:rsid w:val="006002FC"/>
    <w:rsid w:val="0060051E"/>
    <w:rsid w:val="00600657"/>
    <w:rsid w:val="00601100"/>
    <w:rsid w:val="006029B8"/>
    <w:rsid w:val="00604819"/>
    <w:rsid w:val="00605772"/>
    <w:rsid w:val="0061339C"/>
    <w:rsid w:val="00615328"/>
    <w:rsid w:val="00616728"/>
    <w:rsid w:val="0061759B"/>
    <w:rsid w:val="00622A16"/>
    <w:rsid w:val="00622F90"/>
    <w:rsid w:val="00624045"/>
    <w:rsid w:val="00624791"/>
    <w:rsid w:val="00624928"/>
    <w:rsid w:val="00625240"/>
    <w:rsid w:val="006306CF"/>
    <w:rsid w:val="00630BDC"/>
    <w:rsid w:val="0063398C"/>
    <w:rsid w:val="0063445F"/>
    <w:rsid w:val="00634ACA"/>
    <w:rsid w:val="006374FC"/>
    <w:rsid w:val="00637897"/>
    <w:rsid w:val="006409FA"/>
    <w:rsid w:val="00643896"/>
    <w:rsid w:val="00643AED"/>
    <w:rsid w:val="00643DE1"/>
    <w:rsid w:val="00643F31"/>
    <w:rsid w:val="00644F6D"/>
    <w:rsid w:val="00647CC7"/>
    <w:rsid w:val="0065142E"/>
    <w:rsid w:val="00651C65"/>
    <w:rsid w:val="0065219C"/>
    <w:rsid w:val="006531AF"/>
    <w:rsid w:val="00654BB3"/>
    <w:rsid w:val="00656F09"/>
    <w:rsid w:val="00657A2A"/>
    <w:rsid w:val="006633CB"/>
    <w:rsid w:val="00665209"/>
    <w:rsid w:val="00665386"/>
    <w:rsid w:val="00666CCB"/>
    <w:rsid w:val="00667AD3"/>
    <w:rsid w:val="006708D4"/>
    <w:rsid w:val="0067125A"/>
    <w:rsid w:val="006721FE"/>
    <w:rsid w:val="00672C1B"/>
    <w:rsid w:val="006730B9"/>
    <w:rsid w:val="00673342"/>
    <w:rsid w:val="00673DDD"/>
    <w:rsid w:val="00675A6F"/>
    <w:rsid w:val="00680507"/>
    <w:rsid w:val="00681299"/>
    <w:rsid w:val="00681CF6"/>
    <w:rsid w:val="00683994"/>
    <w:rsid w:val="00686B37"/>
    <w:rsid w:val="00687BE2"/>
    <w:rsid w:val="00690CDB"/>
    <w:rsid w:val="00693161"/>
    <w:rsid w:val="0069344C"/>
    <w:rsid w:val="00693BA3"/>
    <w:rsid w:val="0069649C"/>
    <w:rsid w:val="00696C1A"/>
    <w:rsid w:val="006A029F"/>
    <w:rsid w:val="006A02D0"/>
    <w:rsid w:val="006A2710"/>
    <w:rsid w:val="006A2ABB"/>
    <w:rsid w:val="006A5483"/>
    <w:rsid w:val="006A68B1"/>
    <w:rsid w:val="006A6A17"/>
    <w:rsid w:val="006A7319"/>
    <w:rsid w:val="006B0FE4"/>
    <w:rsid w:val="006B2631"/>
    <w:rsid w:val="006B279B"/>
    <w:rsid w:val="006B28B3"/>
    <w:rsid w:val="006B2E8C"/>
    <w:rsid w:val="006B3F21"/>
    <w:rsid w:val="006B46DD"/>
    <w:rsid w:val="006B5183"/>
    <w:rsid w:val="006B622A"/>
    <w:rsid w:val="006B6589"/>
    <w:rsid w:val="006B6DE0"/>
    <w:rsid w:val="006C080C"/>
    <w:rsid w:val="006C0A55"/>
    <w:rsid w:val="006C128A"/>
    <w:rsid w:val="006C2156"/>
    <w:rsid w:val="006C3B4B"/>
    <w:rsid w:val="006C57C1"/>
    <w:rsid w:val="006C6018"/>
    <w:rsid w:val="006C6851"/>
    <w:rsid w:val="006D11FF"/>
    <w:rsid w:val="006D16F2"/>
    <w:rsid w:val="006D2614"/>
    <w:rsid w:val="006D270D"/>
    <w:rsid w:val="006D39C7"/>
    <w:rsid w:val="006D56B9"/>
    <w:rsid w:val="006D7470"/>
    <w:rsid w:val="006E149A"/>
    <w:rsid w:val="006F2FCA"/>
    <w:rsid w:val="006F4F5B"/>
    <w:rsid w:val="006F542D"/>
    <w:rsid w:val="006F5A41"/>
    <w:rsid w:val="00700361"/>
    <w:rsid w:val="00700D9E"/>
    <w:rsid w:val="00702545"/>
    <w:rsid w:val="00702A4E"/>
    <w:rsid w:val="007035FC"/>
    <w:rsid w:val="00705D12"/>
    <w:rsid w:val="007079BC"/>
    <w:rsid w:val="00711D2A"/>
    <w:rsid w:val="00712EA4"/>
    <w:rsid w:val="00715699"/>
    <w:rsid w:val="007176CF"/>
    <w:rsid w:val="00717A56"/>
    <w:rsid w:val="007222A4"/>
    <w:rsid w:val="00722985"/>
    <w:rsid w:val="00723177"/>
    <w:rsid w:val="007236C6"/>
    <w:rsid w:val="00724FB3"/>
    <w:rsid w:val="00725EAC"/>
    <w:rsid w:val="0073209E"/>
    <w:rsid w:val="007329DF"/>
    <w:rsid w:val="00734126"/>
    <w:rsid w:val="0073724F"/>
    <w:rsid w:val="0073730C"/>
    <w:rsid w:val="007420E6"/>
    <w:rsid w:val="0074432C"/>
    <w:rsid w:val="00744A80"/>
    <w:rsid w:val="007456BE"/>
    <w:rsid w:val="00746B32"/>
    <w:rsid w:val="00747A92"/>
    <w:rsid w:val="00752B9B"/>
    <w:rsid w:val="0075353A"/>
    <w:rsid w:val="00762FC6"/>
    <w:rsid w:val="0076372F"/>
    <w:rsid w:val="00763745"/>
    <w:rsid w:val="00764156"/>
    <w:rsid w:val="00765B3E"/>
    <w:rsid w:val="00767A19"/>
    <w:rsid w:val="007702D8"/>
    <w:rsid w:val="007705FE"/>
    <w:rsid w:val="007712F5"/>
    <w:rsid w:val="00772681"/>
    <w:rsid w:val="00773556"/>
    <w:rsid w:val="00775771"/>
    <w:rsid w:val="007816B0"/>
    <w:rsid w:val="00783C7F"/>
    <w:rsid w:val="00783E95"/>
    <w:rsid w:val="00792543"/>
    <w:rsid w:val="0079442F"/>
    <w:rsid w:val="007976FB"/>
    <w:rsid w:val="00797A45"/>
    <w:rsid w:val="007A0842"/>
    <w:rsid w:val="007A324E"/>
    <w:rsid w:val="007A5851"/>
    <w:rsid w:val="007B0CA3"/>
    <w:rsid w:val="007B2085"/>
    <w:rsid w:val="007B34BB"/>
    <w:rsid w:val="007B3D63"/>
    <w:rsid w:val="007B4340"/>
    <w:rsid w:val="007B47B3"/>
    <w:rsid w:val="007B5E2A"/>
    <w:rsid w:val="007B67E1"/>
    <w:rsid w:val="007B6EDF"/>
    <w:rsid w:val="007C063D"/>
    <w:rsid w:val="007C1E85"/>
    <w:rsid w:val="007C2636"/>
    <w:rsid w:val="007C2D40"/>
    <w:rsid w:val="007C3B15"/>
    <w:rsid w:val="007C400D"/>
    <w:rsid w:val="007C5646"/>
    <w:rsid w:val="007D0061"/>
    <w:rsid w:val="007D08B9"/>
    <w:rsid w:val="007D1028"/>
    <w:rsid w:val="007D472C"/>
    <w:rsid w:val="007E05CF"/>
    <w:rsid w:val="007E1414"/>
    <w:rsid w:val="007E1994"/>
    <w:rsid w:val="007E24DF"/>
    <w:rsid w:val="007E3C39"/>
    <w:rsid w:val="007E4939"/>
    <w:rsid w:val="007E71D4"/>
    <w:rsid w:val="007F2BB2"/>
    <w:rsid w:val="007F2C09"/>
    <w:rsid w:val="007F2D06"/>
    <w:rsid w:val="007F347D"/>
    <w:rsid w:val="007F3B39"/>
    <w:rsid w:val="007F62BE"/>
    <w:rsid w:val="007F6A6A"/>
    <w:rsid w:val="007F6BA9"/>
    <w:rsid w:val="007F710D"/>
    <w:rsid w:val="007F754E"/>
    <w:rsid w:val="00800128"/>
    <w:rsid w:val="00800499"/>
    <w:rsid w:val="00801D98"/>
    <w:rsid w:val="0080208B"/>
    <w:rsid w:val="00802547"/>
    <w:rsid w:val="00802B52"/>
    <w:rsid w:val="00803984"/>
    <w:rsid w:val="0080588C"/>
    <w:rsid w:val="008075E6"/>
    <w:rsid w:val="008101D6"/>
    <w:rsid w:val="0081083C"/>
    <w:rsid w:val="00812A4B"/>
    <w:rsid w:val="008146BA"/>
    <w:rsid w:val="00815D20"/>
    <w:rsid w:val="008210A0"/>
    <w:rsid w:val="008229E0"/>
    <w:rsid w:val="00822A37"/>
    <w:rsid w:val="00823285"/>
    <w:rsid w:val="00824546"/>
    <w:rsid w:val="00827B57"/>
    <w:rsid w:val="00827C52"/>
    <w:rsid w:val="008300F4"/>
    <w:rsid w:val="00830478"/>
    <w:rsid w:val="008310F6"/>
    <w:rsid w:val="00832F77"/>
    <w:rsid w:val="00836166"/>
    <w:rsid w:val="008367F7"/>
    <w:rsid w:val="00837C86"/>
    <w:rsid w:val="0084021F"/>
    <w:rsid w:val="0084188B"/>
    <w:rsid w:val="008428EA"/>
    <w:rsid w:val="00843A64"/>
    <w:rsid w:val="008448C2"/>
    <w:rsid w:val="00846FD0"/>
    <w:rsid w:val="00852898"/>
    <w:rsid w:val="00852B4A"/>
    <w:rsid w:val="00853ABF"/>
    <w:rsid w:val="008549DA"/>
    <w:rsid w:val="00855B83"/>
    <w:rsid w:val="00861F9D"/>
    <w:rsid w:val="00865465"/>
    <w:rsid w:val="00865DD2"/>
    <w:rsid w:val="00866461"/>
    <w:rsid w:val="008729B6"/>
    <w:rsid w:val="00872B24"/>
    <w:rsid w:val="00874C67"/>
    <w:rsid w:val="0088214F"/>
    <w:rsid w:val="008824E5"/>
    <w:rsid w:val="0088513C"/>
    <w:rsid w:val="008858F8"/>
    <w:rsid w:val="00886806"/>
    <w:rsid w:val="00890237"/>
    <w:rsid w:val="0089209C"/>
    <w:rsid w:val="00892D4F"/>
    <w:rsid w:val="008A0136"/>
    <w:rsid w:val="008A0194"/>
    <w:rsid w:val="008A34C1"/>
    <w:rsid w:val="008A513A"/>
    <w:rsid w:val="008A663A"/>
    <w:rsid w:val="008B032E"/>
    <w:rsid w:val="008B0C25"/>
    <w:rsid w:val="008B0D57"/>
    <w:rsid w:val="008B106B"/>
    <w:rsid w:val="008B375C"/>
    <w:rsid w:val="008B54DF"/>
    <w:rsid w:val="008B7233"/>
    <w:rsid w:val="008B753C"/>
    <w:rsid w:val="008B7A2C"/>
    <w:rsid w:val="008C1FED"/>
    <w:rsid w:val="008C20AB"/>
    <w:rsid w:val="008C23BD"/>
    <w:rsid w:val="008C34A1"/>
    <w:rsid w:val="008C3CC3"/>
    <w:rsid w:val="008C469C"/>
    <w:rsid w:val="008C5342"/>
    <w:rsid w:val="008C69EE"/>
    <w:rsid w:val="008C6D9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1C2"/>
    <w:rsid w:val="008E4A76"/>
    <w:rsid w:val="008E5969"/>
    <w:rsid w:val="008F047C"/>
    <w:rsid w:val="008F091B"/>
    <w:rsid w:val="008F2446"/>
    <w:rsid w:val="008F2C3C"/>
    <w:rsid w:val="008F38B1"/>
    <w:rsid w:val="008F3B10"/>
    <w:rsid w:val="008F4990"/>
    <w:rsid w:val="008F4A75"/>
    <w:rsid w:val="008F4E72"/>
    <w:rsid w:val="008F5726"/>
    <w:rsid w:val="008F5E24"/>
    <w:rsid w:val="00901B80"/>
    <w:rsid w:val="00902054"/>
    <w:rsid w:val="00902894"/>
    <w:rsid w:val="009028B7"/>
    <w:rsid w:val="00903428"/>
    <w:rsid w:val="009039B2"/>
    <w:rsid w:val="009040A0"/>
    <w:rsid w:val="009040DC"/>
    <w:rsid w:val="0090419B"/>
    <w:rsid w:val="00906D1B"/>
    <w:rsid w:val="00910203"/>
    <w:rsid w:val="00910E48"/>
    <w:rsid w:val="00912E03"/>
    <w:rsid w:val="00912E4A"/>
    <w:rsid w:val="0091307D"/>
    <w:rsid w:val="00914F36"/>
    <w:rsid w:val="009161A1"/>
    <w:rsid w:val="009162BB"/>
    <w:rsid w:val="00917C65"/>
    <w:rsid w:val="009211C4"/>
    <w:rsid w:val="009223BF"/>
    <w:rsid w:val="00922D82"/>
    <w:rsid w:val="00925E39"/>
    <w:rsid w:val="00927467"/>
    <w:rsid w:val="00927703"/>
    <w:rsid w:val="009313A2"/>
    <w:rsid w:val="00931F0D"/>
    <w:rsid w:val="00933A2F"/>
    <w:rsid w:val="009357E6"/>
    <w:rsid w:val="0093627F"/>
    <w:rsid w:val="0094188F"/>
    <w:rsid w:val="00942412"/>
    <w:rsid w:val="00942AD7"/>
    <w:rsid w:val="00943B70"/>
    <w:rsid w:val="00951471"/>
    <w:rsid w:val="009516B3"/>
    <w:rsid w:val="00951EE0"/>
    <w:rsid w:val="0095218F"/>
    <w:rsid w:val="009521F0"/>
    <w:rsid w:val="0095348D"/>
    <w:rsid w:val="0095487A"/>
    <w:rsid w:val="00955581"/>
    <w:rsid w:val="00956D27"/>
    <w:rsid w:val="00957459"/>
    <w:rsid w:val="00960635"/>
    <w:rsid w:val="00962518"/>
    <w:rsid w:val="00963127"/>
    <w:rsid w:val="0096362E"/>
    <w:rsid w:val="00963B53"/>
    <w:rsid w:val="0096572A"/>
    <w:rsid w:val="00966795"/>
    <w:rsid w:val="00966EB0"/>
    <w:rsid w:val="0096705B"/>
    <w:rsid w:val="0096793A"/>
    <w:rsid w:val="00967E38"/>
    <w:rsid w:val="00970092"/>
    <w:rsid w:val="009708FE"/>
    <w:rsid w:val="0097329F"/>
    <w:rsid w:val="00974557"/>
    <w:rsid w:val="009746EE"/>
    <w:rsid w:val="00974896"/>
    <w:rsid w:val="0097498D"/>
    <w:rsid w:val="00975750"/>
    <w:rsid w:val="00977517"/>
    <w:rsid w:val="00980A89"/>
    <w:rsid w:val="009819CE"/>
    <w:rsid w:val="00982150"/>
    <w:rsid w:val="00983011"/>
    <w:rsid w:val="0099066C"/>
    <w:rsid w:val="00991036"/>
    <w:rsid w:val="0099196F"/>
    <w:rsid w:val="009921F6"/>
    <w:rsid w:val="0099371E"/>
    <w:rsid w:val="00994DFA"/>
    <w:rsid w:val="009951AF"/>
    <w:rsid w:val="00995AD7"/>
    <w:rsid w:val="00995DAF"/>
    <w:rsid w:val="00996314"/>
    <w:rsid w:val="00997DCC"/>
    <w:rsid w:val="00997EE0"/>
    <w:rsid w:val="009A3662"/>
    <w:rsid w:val="009A385F"/>
    <w:rsid w:val="009A484E"/>
    <w:rsid w:val="009A4A2A"/>
    <w:rsid w:val="009A53E2"/>
    <w:rsid w:val="009A621D"/>
    <w:rsid w:val="009B282F"/>
    <w:rsid w:val="009B306A"/>
    <w:rsid w:val="009B40C0"/>
    <w:rsid w:val="009B57CB"/>
    <w:rsid w:val="009B5A66"/>
    <w:rsid w:val="009B611B"/>
    <w:rsid w:val="009C0704"/>
    <w:rsid w:val="009C3E57"/>
    <w:rsid w:val="009C4F5E"/>
    <w:rsid w:val="009C51DF"/>
    <w:rsid w:val="009C5A81"/>
    <w:rsid w:val="009C6940"/>
    <w:rsid w:val="009D13EB"/>
    <w:rsid w:val="009D261F"/>
    <w:rsid w:val="009D555B"/>
    <w:rsid w:val="009D5DC8"/>
    <w:rsid w:val="009D6393"/>
    <w:rsid w:val="009E1D6F"/>
    <w:rsid w:val="009E34B9"/>
    <w:rsid w:val="009E48DF"/>
    <w:rsid w:val="009F41A9"/>
    <w:rsid w:val="009F4CDD"/>
    <w:rsid w:val="009F5AE9"/>
    <w:rsid w:val="00A005CB"/>
    <w:rsid w:val="00A02192"/>
    <w:rsid w:val="00A0395B"/>
    <w:rsid w:val="00A04D17"/>
    <w:rsid w:val="00A06785"/>
    <w:rsid w:val="00A10A61"/>
    <w:rsid w:val="00A116FD"/>
    <w:rsid w:val="00A11AED"/>
    <w:rsid w:val="00A11D66"/>
    <w:rsid w:val="00A1465A"/>
    <w:rsid w:val="00A15CE7"/>
    <w:rsid w:val="00A1765C"/>
    <w:rsid w:val="00A177A3"/>
    <w:rsid w:val="00A2031B"/>
    <w:rsid w:val="00A204C2"/>
    <w:rsid w:val="00A26E8C"/>
    <w:rsid w:val="00A27A3B"/>
    <w:rsid w:val="00A30CBB"/>
    <w:rsid w:val="00A32F72"/>
    <w:rsid w:val="00A3328B"/>
    <w:rsid w:val="00A34625"/>
    <w:rsid w:val="00A35A18"/>
    <w:rsid w:val="00A3684F"/>
    <w:rsid w:val="00A37053"/>
    <w:rsid w:val="00A37B5B"/>
    <w:rsid w:val="00A40F85"/>
    <w:rsid w:val="00A41A38"/>
    <w:rsid w:val="00A423E6"/>
    <w:rsid w:val="00A435FC"/>
    <w:rsid w:val="00A43FCC"/>
    <w:rsid w:val="00A45489"/>
    <w:rsid w:val="00A51A1F"/>
    <w:rsid w:val="00A51E89"/>
    <w:rsid w:val="00A52C2F"/>
    <w:rsid w:val="00A52C68"/>
    <w:rsid w:val="00A55030"/>
    <w:rsid w:val="00A5525A"/>
    <w:rsid w:val="00A55BE1"/>
    <w:rsid w:val="00A574E2"/>
    <w:rsid w:val="00A60405"/>
    <w:rsid w:val="00A620DB"/>
    <w:rsid w:val="00A626A7"/>
    <w:rsid w:val="00A63174"/>
    <w:rsid w:val="00A64A38"/>
    <w:rsid w:val="00A65BD1"/>
    <w:rsid w:val="00A65E30"/>
    <w:rsid w:val="00A67E6A"/>
    <w:rsid w:val="00A70CDB"/>
    <w:rsid w:val="00A719B3"/>
    <w:rsid w:val="00A733A6"/>
    <w:rsid w:val="00A755C3"/>
    <w:rsid w:val="00A75E05"/>
    <w:rsid w:val="00A76FA3"/>
    <w:rsid w:val="00A77331"/>
    <w:rsid w:val="00A806F8"/>
    <w:rsid w:val="00A84CBC"/>
    <w:rsid w:val="00A85EB7"/>
    <w:rsid w:val="00A90C89"/>
    <w:rsid w:val="00A91995"/>
    <w:rsid w:val="00A91F00"/>
    <w:rsid w:val="00A9220D"/>
    <w:rsid w:val="00A9225C"/>
    <w:rsid w:val="00A9229F"/>
    <w:rsid w:val="00A957FF"/>
    <w:rsid w:val="00A95BF2"/>
    <w:rsid w:val="00A96C98"/>
    <w:rsid w:val="00AA0DB6"/>
    <w:rsid w:val="00AA23DF"/>
    <w:rsid w:val="00AA2DB3"/>
    <w:rsid w:val="00AB0BCD"/>
    <w:rsid w:val="00AB0C51"/>
    <w:rsid w:val="00AB0DB7"/>
    <w:rsid w:val="00AB12A1"/>
    <w:rsid w:val="00AB187E"/>
    <w:rsid w:val="00AB36B0"/>
    <w:rsid w:val="00AB489B"/>
    <w:rsid w:val="00AB553A"/>
    <w:rsid w:val="00AB5FC0"/>
    <w:rsid w:val="00AB7DB0"/>
    <w:rsid w:val="00AC0755"/>
    <w:rsid w:val="00AC0FD2"/>
    <w:rsid w:val="00AC24D5"/>
    <w:rsid w:val="00AC2962"/>
    <w:rsid w:val="00AC4928"/>
    <w:rsid w:val="00AC7DAE"/>
    <w:rsid w:val="00AD0B5B"/>
    <w:rsid w:val="00AD0BE7"/>
    <w:rsid w:val="00AD2B5F"/>
    <w:rsid w:val="00AD2BCA"/>
    <w:rsid w:val="00AD749A"/>
    <w:rsid w:val="00AE0784"/>
    <w:rsid w:val="00AE2A8B"/>
    <w:rsid w:val="00AE2AEB"/>
    <w:rsid w:val="00AE3DAB"/>
    <w:rsid w:val="00AE5705"/>
    <w:rsid w:val="00AE5877"/>
    <w:rsid w:val="00AE5F3F"/>
    <w:rsid w:val="00AE72CF"/>
    <w:rsid w:val="00AF1B33"/>
    <w:rsid w:val="00AF5AA4"/>
    <w:rsid w:val="00AF5B24"/>
    <w:rsid w:val="00AF5D59"/>
    <w:rsid w:val="00AF6E99"/>
    <w:rsid w:val="00AF76FA"/>
    <w:rsid w:val="00AF79FD"/>
    <w:rsid w:val="00B03E44"/>
    <w:rsid w:val="00B03E66"/>
    <w:rsid w:val="00B10B8C"/>
    <w:rsid w:val="00B13620"/>
    <w:rsid w:val="00B136C5"/>
    <w:rsid w:val="00B13A72"/>
    <w:rsid w:val="00B16438"/>
    <w:rsid w:val="00B16F4A"/>
    <w:rsid w:val="00B17028"/>
    <w:rsid w:val="00B1757F"/>
    <w:rsid w:val="00B20B5A"/>
    <w:rsid w:val="00B23F22"/>
    <w:rsid w:val="00B23F5E"/>
    <w:rsid w:val="00B260EC"/>
    <w:rsid w:val="00B30F8E"/>
    <w:rsid w:val="00B31C7A"/>
    <w:rsid w:val="00B31D66"/>
    <w:rsid w:val="00B32DF2"/>
    <w:rsid w:val="00B335DA"/>
    <w:rsid w:val="00B33ABF"/>
    <w:rsid w:val="00B3494E"/>
    <w:rsid w:val="00B40533"/>
    <w:rsid w:val="00B41104"/>
    <w:rsid w:val="00B438F5"/>
    <w:rsid w:val="00B44237"/>
    <w:rsid w:val="00B45539"/>
    <w:rsid w:val="00B46A59"/>
    <w:rsid w:val="00B4738F"/>
    <w:rsid w:val="00B473E4"/>
    <w:rsid w:val="00B50E32"/>
    <w:rsid w:val="00B51673"/>
    <w:rsid w:val="00B518AB"/>
    <w:rsid w:val="00B51E5C"/>
    <w:rsid w:val="00B52ABB"/>
    <w:rsid w:val="00B53A44"/>
    <w:rsid w:val="00B5422E"/>
    <w:rsid w:val="00B5516C"/>
    <w:rsid w:val="00B55F12"/>
    <w:rsid w:val="00B56A8B"/>
    <w:rsid w:val="00B575EE"/>
    <w:rsid w:val="00B611C0"/>
    <w:rsid w:val="00B61F51"/>
    <w:rsid w:val="00B6284D"/>
    <w:rsid w:val="00B64027"/>
    <w:rsid w:val="00B64E3F"/>
    <w:rsid w:val="00B64EB3"/>
    <w:rsid w:val="00B66DB3"/>
    <w:rsid w:val="00B67D6E"/>
    <w:rsid w:val="00B70015"/>
    <w:rsid w:val="00B70046"/>
    <w:rsid w:val="00B71C36"/>
    <w:rsid w:val="00B7227B"/>
    <w:rsid w:val="00B72388"/>
    <w:rsid w:val="00B72F04"/>
    <w:rsid w:val="00B74184"/>
    <w:rsid w:val="00B741AD"/>
    <w:rsid w:val="00B75026"/>
    <w:rsid w:val="00B756B2"/>
    <w:rsid w:val="00B759A3"/>
    <w:rsid w:val="00B80DAA"/>
    <w:rsid w:val="00B815FE"/>
    <w:rsid w:val="00B81BF7"/>
    <w:rsid w:val="00B82B3E"/>
    <w:rsid w:val="00B84045"/>
    <w:rsid w:val="00B845E6"/>
    <w:rsid w:val="00B86128"/>
    <w:rsid w:val="00B869E8"/>
    <w:rsid w:val="00B9061B"/>
    <w:rsid w:val="00B9194D"/>
    <w:rsid w:val="00B936EB"/>
    <w:rsid w:val="00B942B7"/>
    <w:rsid w:val="00B95AD7"/>
    <w:rsid w:val="00B9743A"/>
    <w:rsid w:val="00B97BDA"/>
    <w:rsid w:val="00BA0E68"/>
    <w:rsid w:val="00BA3DF3"/>
    <w:rsid w:val="00BA54C4"/>
    <w:rsid w:val="00BA57BA"/>
    <w:rsid w:val="00BA69CD"/>
    <w:rsid w:val="00BA6FC3"/>
    <w:rsid w:val="00BB0790"/>
    <w:rsid w:val="00BB1822"/>
    <w:rsid w:val="00BB46CB"/>
    <w:rsid w:val="00BC1AB2"/>
    <w:rsid w:val="00BC4765"/>
    <w:rsid w:val="00BC6E39"/>
    <w:rsid w:val="00BC74CE"/>
    <w:rsid w:val="00BD2283"/>
    <w:rsid w:val="00BD29EF"/>
    <w:rsid w:val="00BD47E1"/>
    <w:rsid w:val="00BD56D1"/>
    <w:rsid w:val="00BD59E0"/>
    <w:rsid w:val="00BE0CEE"/>
    <w:rsid w:val="00BE246F"/>
    <w:rsid w:val="00BE36BE"/>
    <w:rsid w:val="00BE455E"/>
    <w:rsid w:val="00BE6FF7"/>
    <w:rsid w:val="00BF13DC"/>
    <w:rsid w:val="00BF17CF"/>
    <w:rsid w:val="00BF641D"/>
    <w:rsid w:val="00BF6697"/>
    <w:rsid w:val="00C01276"/>
    <w:rsid w:val="00C02A09"/>
    <w:rsid w:val="00C02E13"/>
    <w:rsid w:val="00C02F6B"/>
    <w:rsid w:val="00C044BE"/>
    <w:rsid w:val="00C065FE"/>
    <w:rsid w:val="00C0670E"/>
    <w:rsid w:val="00C06AE9"/>
    <w:rsid w:val="00C124BA"/>
    <w:rsid w:val="00C1340F"/>
    <w:rsid w:val="00C14B3F"/>
    <w:rsid w:val="00C15D43"/>
    <w:rsid w:val="00C2071A"/>
    <w:rsid w:val="00C2099D"/>
    <w:rsid w:val="00C23013"/>
    <w:rsid w:val="00C23382"/>
    <w:rsid w:val="00C23AC6"/>
    <w:rsid w:val="00C2410C"/>
    <w:rsid w:val="00C2588F"/>
    <w:rsid w:val="00C261C9"/>
    <w:rsid w:val="00C26B5A"/>
    <w:rsid w:val="00C30AE7"/>
    <w:rsid w:val="00C333D4"/>
    <w:rsid w:val="00C3367D"/>
    <w:rsid w:val="00C376F3"/>
    <w:rsid w:val="00C41BA3"/>
    <w:rsid w:val="00C44ACD"/>
    <w:rsid w:val="00C4534C"/>
    <w:rsid w:val="00C4773E"/>
    <w:rsid w:val="00C51597"/>
    <w:rsid w:val="00C53AAA"/>
    <w:rsid w:val="00C55AFE"/>
    <w:rsid w:val="00C55D83"/>
    <w:rsid w:val="00C56066"/>
    <w:rsid w:val="00C56516"/>
    <w:rsid w:val="00C57D0F"/>
    <w:rsid w:val="00C60742"/>
    <w:rsid w:val="00C60876"/>
    <w:rsid w:val="00C61DF5"/>
    <w:rsid w:val="00C620A7"/>
    <w:rsid w:val="00C6235F"/>
    <w:rsid w:val="00C628D9"/>
    <w:rsid w:val="00C62BBD"/>
    <w:rsid w:val="00C642DB"/>
    <w:rsid w:val="00C70C8D"/>
    <w:rsid w:val="00C7136E"/>
    <w:rsid w:val="00C73258"/>
    <w:rsid w:val="00C7639B"/>
    <w:rsid w:val="00C76C59"/>
    <w:rsid w:val="00C773EB"/>
    <w:rsid w:val="00C807DF"/>
    <w:rsid w:val="00C8105B"/>
    <w:rsid w:val="00C829F2"/>
    <w:rsid w:val="00C8330C"/>
    <w:rsid w:val="00C83542"/>
    <w:rsid w:val="00C856C7"/>
    <w:rsid w:val="00C9050B"/>
    <w:rsid w:val="00C90E23"/>
    <w:rsid w:val="00C92B7F"/>
    <w:rsid w:val="00C93EAF"/>
    <w:rsid w:val="00C94BE4"/>
    <w:rsid w:val="00C959D0"/>
    <w:rsid w:val="00C9601C"/>
    <w:rsid w:val="00C96A47"/>
    <w:rsid w:val="00C97C99"/>
    <w:rsid w:val="00CA13EC"/>
    <w:rsid w:val="00CA2D3B"/>
    <w:rsid w:val="00CA3E5A"/>
    <w:rsid w:val="00CA69D0"/>
    <w:rsid w:val="00CB10BC"/>
    <w:rsid w:val="00CB12DC"/>
    <w:rsid w:val="00CB1EDD"/>
    <w:rsid w:val="00CB2599"/>
    <w:rsid w:val="00CB26FA"/>
    <w:rsid w:val="00CB2C34"/>
    <w:rsid w:val="00CB3EC9"/>
    <w:rsid w:val="00CB488E"/>
    <w:rsid w:val="00CB671C"/>
    <w:rsid w:val="00CB796B"/>
    <w:rsid w:val="00CC3EBB"/>
    <w:rsid w:val="00CC5BAA"/>
    <w:rsid w:val="00CC5C09"/>
    <w:rsid w:val="00CC60CE"/>
    <w:rsid w:val="00CC616D"/>
    <w:rsid w:val="00CC6E66"/>
    <w:rsid w:val="00CC7B1A"/>
    <w:rsid w:val="00CD21BF"/>
    <w:rsid w:val="00CD54C0"/>
    <w:rsid w:val="00CD5788"/>
    <w:rsid w:val="00CD738D"/>
    <w:rsid w:val="00CE2FAB"/>
    <w:rsid w:val="00CE3404"/>
    <w:rsid w:val="00CE4BE2"/>
    <w:rsid w:val="00CE50D1"/>
    <w:rsid w:val="00CE5219"/>
    <w:rsid w:val="00CE6396"/>
    <w:rsid w:val="00CE74EF"/>
    <w:rsid w:val="00CE7F53"/>
    <w:rsid w:val="00CE7FF8"/>
    <w:rsid w:val="00CF1DB5"/>
    <w:rsid w:val="00CF469E"/>
    <w:rsid w:val="00CF6C1A"/>
    <w:rsid w:val="00D0499E"/>
    <w:rsid w:val="00D11955"/>
    <w:rsid w:val="00D1241D"/>
    <w:rsid w:val="00D1339D"/>
    <w:rsid w:val="00D139DD"/>
    <w:rsid w:val="00D13A4B"/>
    <w:rsid w:val="00D143FE"/>
    <w:rsid w:val="00D16CBB"/>
    <w:rsid w:val="00D20246"/>
    <w:rsid w:val="00D2142D"/>
    <w:rsid w:val="00D23059"/>
    <w:rsid w:val="00D245BC"/>
    <w:rsid w:val="00D27317"/>
    <w:rsid w:val="00D276D9"/>
    <w:rsid w:val="00D300EB"/>
    <w:rsid w:val="00D316D6"/>
    <w:rsid w:val="00D33E36"/>
    <w:rsid w:val="00D35E25"/>
    <w:rsid w:val="00D368A0"/>
    <w:rsid w:val="00D37013"/>
    <w:rsid w:val="00D414B5"/>
    <w:rsid w:val="00D41520"/>
    <w:rsid w:val="00D42E27"/>
    <w:rsid w:val="00D44D4F"/>
    <w:rsid w:val="00D50810"/>
    <w:rsid w:val="00D51D28"/>
    <w:rsid w:val="00D524C5"/>
    <w:rsid w:val="00D56A73"/>
    <w:rsid w:val="00D60E10"/>
    <w:rsid w:val="00D6101B"/>
    <w:rsid w:val="00D610EC"/>
    <w:rsid w:val="00D617DD"/>
    <w:rsid w:val="00D636DD"/>
    <w:rsid w:val="00D63C0B"/>
    <w:rsid w:val="00D73B40"/>
    <w:rsid w:val="00D75A76"/>
    <w:rsid w:val="00D76B1C"/>
    <w:rsid w:val="00D809D6"/>
    <w:rsid w:val="00D826B2"/>
    <w:rsid w:val="00D82C47"/>
    <w:rsid w:val="00D8311B"/>
    <w:rsid w:val="00D84B40"/>
    <w:rsid w:val="00D86B34"/>
    <w:rsid w:val="00D90F01"/>
    <w:rsid w:val="00D918F0"/>
    <w:rsid w:val="00D9207D"/>
    <w:rsid w:val="00D92084"/>
    <w:rsid w:val="00D9256B"/>
    <w:rsid w:val="00D95E59"/>
    <w:rsid w:val="00D97488"/>
    <w:rsid w:val="00DA1BC6"/>
    <w:rsid w:val="00DA1E7B"/>
    <w:rsid w:val="00DA40FE"/>
    <w:rsid w:val="00DA42E4"/>
    <w:rsid w:val="00DA4863"/>
    <w:rsid w:val="00DB1032"/>
    <w:rsid w:val="00DB1393"/>
    <w:rsid w:val="00DB1E5D"/>
    <w:rsid w:val="00DB2FA5"/>
    <w:rsid w:val="00DB3396"/>
    <w:rsid w:val="00DB4680"/>
    <w:rsid w:val="00DB584B"/>
    <w:rsid w:val="00DB6849"/>
    <w:rsid w:val="00DB79D9"/>
    <w:rsid w:val="00DC162A"/>
    <w:rsid w:val="00DC4202"/>
    <w:rsid w:val="00DC4C5A"/>
    <w:rsid w:val="00DC6465"/>
    <w:rsid w:val="00DC77CF"/>
    <w:rsid w:val="00DD0498"/>
    <w:rsid w:val="00DD0845"/>
    <w:rsid w:val="00DD2B17"/>
    <w:rsid w:val="00DD3376"/>
    <w:rsid w:val="00DD3C40"/>
    <w:rsid w:val="00DD56CF"/>
    <w:rsid w:val="00DD59E9"/>
    <w:rsid w:val="00DD71CE"/>
    <w:rsid w:val="00DD79C1"/>
    <w:rsid w:val="00DE2DB2"/>
    <w:rsid w:val="00DE4C2C"/>
    <w:rsid w:val="00DE4C4E"/>
    <w:rsid w:val="00DE7CE5"/>
    <w:rsid w:val="00DF0097"/>
    <w:rsid w:val="00DF1B3E"/>
    <w:rsid w:val="00DF36B9"/>
    <w:rsid w:val="00DF3A2F"/>
    <w:rsid w:val="00DF6D5E"/>
    <w:rsid w:val="00DF6E28"/>
    <w:rsid w:val="00DF779B"/>
    <w:rsid w:val="00E002F8"/>
    <w:rsid w:val="00E0184B"/>
    <w:rsid w:val="00E024C0"/>
    <w:rsid w:val="00E0331B"/>
    <w:rsid w:val="00E034FB"/>
    <w:rsid w:val="00E041DB"/>
    <w:rsid w:val="00E05882"/>
    <w:rsid w:val="00E06D90"/>
    <w:rsid w:val="00E073DE"/>
    <w:rsid w:val="00E107A4"/>
    <w:rsid w:val="00E12B23"/>
    <w:rsid w:val="00E13676"/>
    <w:rsid w:val="00E139C0"/>
    <w:rsid w:val="00E13FFB"/>
    <w:rsid w:val="00E1413F"/>
    <w:rsid w:val="00E15611"/>
    <w:rsid w:val="00E15F15"/>
    <w:rsid w:val="00E164D4"/>
    <w:rsid w:val="00E1676D"/>
    <w:rsid w:val="00E2697C"/>
    <w:rsid w:val="00E26A3E"/>
    <w:rsid w:val="00E278C3"/>
    <w:rsid w:val="00E30424"/>
    <w:rsid w:val="00E31657"/>
    <w:rsid w:val="00E33544"/>
    <w:rsid w:val="00E33E99"/>
    <w:rsid w:val="00E34C0F"/>
    <w:rsid w:val="00E44890"/>
    <w:rsid w:val="00E44C69"/>
    <w:rsid w:val="00E465BF"/>
    <w:rsid w:val="00E46CDF"/>
    <w:rsid w:val="00E47780"/>
    <w:rsid w:val="00E47EE6"/>
    <w:rsid w:val="00E551F8"/>
    <w:rsid w:val="00E56E41"/>
    <w:rsid w:val="00E573E3"/>
    <w:rsid w:val="00E6055A"/>
    <w:rsid w:val="00E61332"/>
    <w:rsid w:val="00E63C62"/>
    <w:rsid w:val="00E6463B"/>
    <w:rsid w:val="00E64E64"/>
    <w:rsid w:val="00E65AC3"/>
    <w:rsid w:val="00E664CC"/>
    <w:rsid w:val="00E71E6D"/>
    <w:rsid w:val="00E72519"/>
    <w:rsid w:val="00E81921"/>
    <w:rsid w:val="00E82EBE"/>
    <w:rsid w:val="00E83AD1"/>
    <w:rsid w:val="00E865A9"/>
    <w:rsid w:val="00E87ECD"/>
    <w:rsid w:val="00E91E59"/>
    <w:rsid w:val="00E9365D"/>
    <w:rsid w:val="00E96786"/>
    <w:rsid w:val="00EA0DA1"/>
    <w:rsid w:val="00EA10C7"/>
    <w:rsid w:val="00EA1B46"/>
    <w:rsid w:val="00EA4374"/>
    <w:rsid w:val="00EA45CF"/>
    <w:rsid w:val="00EA5A1D"/>
    <w:rsid w:val="00EA5B2D"/>
    <w:rsid w:val="00EA7EFA"/>
    <w:rsid w:val="00EB583B"/>
    <w:rsid w:val="00EB5D6C"/>
    <w:rsid w:val="00EC2E5B"/>
    <w:rsid w:val="00EC5BE0"/>
    <w:rsid w:val="00EC6075"/>
    <w:rsid w:val="00EC6290"/>
    <w:rsid w:val="00EC65E8"/>
    <w:rsid w:val="00EC6782"/>
    <w:rsid w:val="00EC69DF"/>
    <w:rsid w:val="00ED04A2"/>
    <w:rsid w:val="00ED25B5"/>
    <w:rsid w:val="00ED2D82"/>
    <w:rsid w:val="00ED6F0F"/>
    <w:rsid w:val="00ED79E1"/>
    <w:rsid w:val="00EE0115"/>
    <w:rsid w:val="00EE0434"/>
    <w:rsid w:val="00EE15CF"/>
    <w:rsid w:val="00EE1DB2"/>
    <w:rsid w:val="00EE6173"/>
    <w:rsid w:val="00EE752F"/>
    <w:rsid w:val="00EF0321"/>
    <w:rsid w:val="00EF088A"/>
    <w:rsid w:val="00EF1817"/>
    <w:rsid w:val="00EF2642"/>
    <w:rsid w:val="00EF367D"/>
    <w:rsid w:val="00EF3BAA"/>
    <w:rsid w:val="00EF3C7C"/>
    <w:rsid w:val="00EF5FE1"/>
    <w:rsid w:val="00EF7806"/>
    <w:rsid w:val="00EF788D"/>
    <w:rsid w:val="00F0095F"/>
    <w:rsid w:val="00F018E6"/>
    <w:rsid w:val="00F026C7"/>
    <w:rsid w:val="00F03926"/>
    <w:rsid w:val="00F04419"/>
    <w:rsid w:val="00F05083"/>
    <w:rsid w:val="00F051E9"/>
    <w:rsid w:val="00F05E02"/>
    <w:rsid w:val="00F10665"/>
    <w:rsid w:val="00F10898"/>
    <w:rsid w:val="00F11099"/>
    <w:rsid w:val="00F120EB"/>
    <w:rsid w:val="00F121E0"/>
    <w:rsid w:val="00F14D10"/>
    <w:rsid w:val="00F153AA"/>
    <w:rsid w:val="00F15943"/>
    <w:rsid w:val="00F17309"/>
    <w:rsid w:val="00F200C8"/>
    <w:rsid w:val="00F35C32"/>
    <w:rsid w:val="00F35D3C"/>
    <w:rsid w:val="00F3670F"/>
    <w:rsid w:val="00F3716F"/>
    <w:rsid w:val="00F371CD"/>
    <w:rsid w:val="00F4008B"/>
    <w:rsid w:val="00F402F2"/>
    <w:rsid w:val="00F40D96"/>
    <w:rsid w:val="00F4166B"/>
    <w:rsid w:val="00F420E4"/>
    <w:rsid w:val="00F435A1"/>
    <w:rsid w:val="00F43D1E"/>
    <w:rsid w:val="00F44130"/>
    <w:rsid w:val="00F44361"/>
    <w:rsid w:val="00F502C6"/>
    <w:rsid w:val="00F52D41"/>
    <w:rsid w:val="00F559D5"/>
    <w:rsid w:val="00F60309"/>
    <w:rsid w:val="00F61D05"/>
    <w:rsid w:val="00F637CE"/>
    <w:rsid w:val="00F645DD"/>
    <w:rsid w:val="00F65344"/>
    <w:rsid w:val="00F665CA"/>
    <w:rsid w:val="00F6703F"/>
    <w:rsid w:val="00F705B5"/>
    <w:rsid w:val="00F708E2"/>
    <w:rsid w:val="00F73133"/>
    <w:rsid w:val="00F75FA6"/>
    <w:rsid w:val="00F77422"/>
    <w:rsid w:val="00F81607"/>
    <w:rsid w:val="00F83DF8"/>
    <w:rsid w:val="00F83E69"/>
    <w:rsid w:val="00F85269"/>
    <w:rsid w:val="00F854DC"/>
    <w:rsid w:val="00F86E6C"/>
    <w:rsid w:val="00F86FFE"/>
    <w:rsid w:val="00F87941"/>
    <w:rsid w:val="00F917E2"/>
    <w:rsid w:val="00F91ABF"/>
    <w:rsid w:val="00F92585"/>
    <w:rsid w:val="00F929BF"/>
    <w:rsid w:val="00F92C6F"/>
    <w:rsid w:val="00F939D5"/>
    <w:rsid w:val="00F96770"/>
    <w:rsid w:val="00F96C91"/>
    <w:rsid w:val="00FA17B0"/>
    <w:rsid w:val="00FA39C3"/>
    <w:rsid w:val="00FA520A"/>
    <w:rsid w:val="00FA53AD"/>
    <w:rsid w:val="00FA5DD9"/>
    <w:rsid w:val="00FA6DC2"/>
    <w:rsid w:val="00FB4E7A"/>
    <w:rsid w:val="00FB509F"/>
    <w:rsid w:val="00FC1A64"/>
    <w:rsid w:val="00FC3275"/>
    <w:rsid w:val="00FC4000"/>
    <w:rsid w:val="00FC40C4"/>
    <w:rsid w:val="00FC55BD"/>
    <w:rsid w:val="00FC718F"/>
    <w:rsid w:val="00FC7AFA"/>
    <w:rsid w:val="00FD0592"/>
    <w:rsid w:val="00FD29B8"/>
    <w:rsid w:val="00FD4FAC"/>
    <w:rsid w:val="00FD5FBE"/>
    <w:rsid w:val="00FD69A6"/>
    <w:rsid w:val="00FD73C6"/>
    <w:rsid w:val="00FD7D9C"/>
    <w:rsid w:val="00FE0639"/>
    <w:rsid w:val="00FE3DC0"/>
    <w:rsid w:val="00FE4AA8"/>
    <w:rsid w:val="00FE5F73"/>
    <w:rsid w:val="00FE7C12"/>
    <w:rsid w:val="00FF0E39"/>
    <w:rsid w:val="00FF1ED0"/>
    <w:rsid w:val="00FF2B01"/>
    <w:rsid w:val="00FF3762"/>
    <w:rsid w:val="00FF553B"/>
    <w:rsid w:val="00FF7BAB"/>
    <w:rsid w:val="01F803A1"/>
    <w:rsid w:val="024F32C5"/>
    <w:rsid w:val="02BD212F"/>
    <w:rsid w:val="03276628"/>
    <w:rsid w:val="0427738E"/>
    <w:rsid w:val="044209A3"/>
    <w:rsid w:val="049B6F4E"/>
    <w:rsid w:val="04B36971"/>
    <w:rsid w:val="05BF02FC"/>
    <w:rsid w:val="05CD594A"/>
    <w:rsid w:val="05E4388F"/>
    <w:rsid w:val="063B149C"/>
    <w:rsid w:val="06D41460"/>
    <w:rsid w:val="073B1063"/>
    <w:rsid w:val="07613B43"/>
    <w:rsid w:val="077400D2"/>
    <w:rsid w:val="08A82CBC"/>
    <w:rsid w:val="08E659FA"/>
    <w:rsid w:val="09292D4F"/>
    <w:rsid w:val="0A4512D3"/>
    <w:rsid w:val="0AFC37F2"/>
    <w:rsid w:val="0B0A0C57"/>
    <w:rsid w:val="0B790219"/>
    <w:rsid w:val="0C1A4979"/>
    <w:rsid w:val="0D706A95"/>
    <w:rsid w:val="0E4569E5"/>
    <w:rsid w:val="0F3A3268"/>
    <w:rsid w:val="0F852503"/>
    <w:rsid w:val="11F95B57"/>
    <w:rsid w:val="124C043A"/>
    <w:rsid w:val="128D5B06"/>
    <w:rsid w:val="157B2AAE"/>
    <w:rsid w:val="15C90D66"/>
    <w:rsid w:val="176355CF"/>
    <w:rsid w:val="18AF1F70"/>
    <w:rsid w:val="18D47CA6"/>
    <w:rsid w:val="18E2747E"/>
    <w:rsid w:val="19D73DC9"/>
    <w:rsid w:val="1A80632C"/>
    <w:rsid w:val="1B7125F6"/>
    <w:rsid w:val="1BD22225"/>
    <w:rsid w:val="1E4F3B5D"/>
    <w:rsid w:val="1F1637DA"/>
    <w:rsid w:val="1FAD373F"/>
    <w:rsid w:val="20742302"/>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783628B"/>
    <w:rsid w:val="37AD79BF"/>
    <w:rsid w:val="38FE2B22"/>
    <w:rsid w:val="39177776"/>
    <w:rsid w:val="3A9A3F55"/>
    <w:rsid w:val="3B7867D1"/>
    <w:rsid w:val="3C15207A"/>
    <w:rsid w:val="3D1750ED"/>
    <w:rsid w:val="3D47736D"/>
    <w:rsid w:val="3EBF6ED5"/>
    <w:rsid w:val="406B07C0"/>
    <w:rsid w:val="40E52EAD"/>
    <w:rsid w:val="40FC6A05"/>
    <w:rsid w:val="42095F33"/>
    <w:rsid w:val="423A4040"/>
    <w:rsid w:val="428B3493"/>
    <w:rsid w:val="42AF6C0C"/>
    <w:rsid w:val="43667A1A"/>
    <w:rsid w:val="45D66EA6"/>
    <w:rsid w:val="466736DF"/>
    <w:rsid w:val="47276557"/>
    <w:rsid w:val="473835AA"/>
    <w:rsid w:val="47A52F4E"/>
    <w:rsid w:val="483B7BAF"/>
    <w:rsid w:val="489E5137"/>
    <w:rsid w:val="49C40644"/>
    <w:rsid w:val="49F22227"/>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560592C"/>
    <w:rsid w:val="55A51B53"/>
    <w:rsid w:val="57522FFA"/>
    <w:rsid w:val="58FF4426"/>
    <w:rsid w:val="5A883442"/>
    <w:rsid w:val="5A9E241E"/>
    <w:rsid w:val="5B944A99"/>
    <w:rsid w:val="5C2429E5"/>
    <w:rsid w:val="5C4532FE"/>
    <w:rsid w:val="5D441518"/>
    <w:rsid w:val="5D58041B"/>
    <w:rsid w:val="5DEF3C9B"/>
    <w:rsid w:val="5E5D669B"/>
    <w:rsid w:val="5EE60B24"/>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81F435A"/>
    <w:rsid w:val="685210E9"/>
    <w:rsid w:val="68583461"/>
    <w:rsid w:val="69B67D55"/>
    <w:rsid w:val="69D12E06"/>
    <w:rsid w:val="6B181420"/>
    <w:rsid w:val="6B262025"/>
    <w:rsid w:val="6BB41958"/>
    <w:rsid w:val="6BEB52CE"/>
    <w:rsid w:val="6C9731C1"/>
    <w:rsid w:val="6D3F7D9D"/>
    <w:rsid w:val="6DCB753F"/>
    <w:rsid w:val="6E6A2257"/>
    <w:rsid w:val="6EB478A4"/>
    <w:rsid w:val="6EDE6B3C"/>
    <w:rsid w:val="6F4448DD"/>
    <w:rsid w:val="6FE33EB6"/>
    <w:rsid w:val="705B427F"/>
    <w:rsid w:val="71282470"/>
    <w:rsid w:val="730F4318"/>
    <w:rsid w:val="733D0849"/>
    <w:rsid w:val="74542D22"/>
    <w:rsid w:val="746B2851"/>
    <w:rsid w:val="74904028"/>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B7CDF"/>
    <w:rsid w:val="7D773BE6"/>
    <w:rsid w:val="7D8F6628"/>
    <w:rsid w:val="7DB147F7"/>
    <w:rsid w:val="7E644F3B"/>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customStyle="1" w:styleId="aff4">
    <w:name w:val="普通正文"/>
    <w:basedOn w:val="a"/>
    <w:qFormat/>
    <w:rsid w:val="00D76B1C"/>
    <w:pPr>
      <w:spacing w:before="120" w:after="120" w:line="360" w:lineRule="auto"/>
      <w:ind w:firstLine="480"/>
      <w:jc w:val="left"/>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customStyle="1" w:styleId="aff4">
    <w:name w:val="普通正文"/>
    <w:basedOn w:val="a"/>
    <w:qFormat/>
    <w:rsid w:val="00D76B1C"/>
    <w:pPr>
      <w:spacing w:before="120" w:after="120" w:line="360" w:lineRule="auto"/>
      <w:ind w:firstLine="480"/>
      <w:jc w:val="left"/>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nnheiser@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nnheiser@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C6078-ABED-4654-83E1-03ECFD1F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2543</Words>
  <Characters>14499</Characters>
  <Application>Microsoft Office Word</Application>
  <DocSecurity>0</DocSecurity>
  <Lines>120</Lines>
  <Paragraphs>34</Paragraphs>
  <ScaleCrop>false</ScaleCrop>
  <Company>CHINA</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2</cp:revision>
  <cp:lastPrinted>2023-05-04T07:25:00Z</cp:lastPrinted>
  <dcterms:created xsi:type="dcterms:W3CDTF">2024-07-17T07:43:00Z</dcterms:created>
  <dcterms:modified xsi:type="dcterms:W3CDTF">2024-07-17T07:43:00Z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41CC78A7B5AE48EEA3240E1495F37D8A</vt:lpwstr>
  </property>
</Properties>
</file>