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D5" w:rsidRDefault="00D275D5" w:rsidP="00D275D5">
      <w:pPr>
        <w:pStyle w:val="a3"/>
        <w:spacing w:before="150" w:beforeAutospacing="0" w:after="0" w:afterAutospacing="0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72"/>
          <w:szCs w:val="72"/>
        </w:rPr>
        <w:t>江苏省高等教育学会文件</w:t>
      </w:r>
    </w:p>
    <w:p w:rsidR="00D275D5" w:rsidRDefault="00D275D5" w:rsidP="00D275D5">
      <w:pPr>
        <w:pStyle w:val="a3"/>
        <w:spacing w:before="465" w:beforeAutospacing="0" w:after="315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苏高教会〔2018〕6号</w:t>
      </w:r>
    </w:p>
    <w:p w:rsidR="00D275D5" w:rsidRDefault="00D275D5" w:rsidP="00D275D5">
      <w:pPr>
        <w:pStyle w:val="a3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Times New Roman" w:eastAsia="微软雅黑" w:hAnsi="Times New Roman" w:cs="Times New Roman"/>
          <w:color w:val="333333"/>
        </w:rPr>
        <w:t> </w:t>
      </w:r>
      <w:r>
        <w:rPr>
          <w:rFonts w:ascii="Times New Roman" w:eastAsia="微软雅黑" w:hAnsi="Times New Roman" w:cs="Times New Roman"/>
          <w:noProof/>
          <w:color w:val="333333"/>
        </w:rPr>
        <w:drawing>
          <wp:inline distT="0" distB="0" distL="0" distR="0">
            <wp:extent cx="9305925" cy="266700"/>
            <wp:effectExtent l="0" t="0" r="9525" b="0"/>
            <wp:docPr id="4" name="图片 4" descr="红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红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D5" w:rsidRDefault="00D275D5" w:rsidP="00D275D5">
      <w:pPr>
        <w:pStyle w:val="a3"/>
        <w:jc w:val="center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hint="eastAsia"/>
          <w:color w:val="333333"/>
          <w:spacing w:val="-15"/>
          <w:sz w:val="44"/>
          <w:szCs w:val="44"/>
        </w:rPr>
        <w:t>关于开展</w:t>
      </w:r>
      <w:r>
        <w:rPr>
          <w:rStyle w:val="a4"/>
          <w:rFonts w:ascii="Times New Roman" w:eastAsia="微软雅黑" w:hAnsi="Times New Roman" w:cs="Times New Roman"/>
          <w:color w:val="333333"/>
          <w:spacing w:val="-15"/>
          <w:sz w:val="44"/>
          <w:szCs w:val="44"/>
        </w:rPr>
        <w:t>2017</w:t>
      </w:r>
      <w:r>
        <w:rPr>
          <w:rStyle w:val="a4"/>
          <w:rFonts w:hint="eastAsia"/>
          <w:color w:val="333333"/>
          <w:spacing w:val="-15"/>
          <w:sz w:val="44"/>
          <w:szCs w:val="44"/>
        </w:rPr>
        <w:t>年度高等教育科学研究成果奖评选活动的通知</w:t>
      </w:r>
    </w:p>
    <w:p w:rsidR="00D275D5" w:rsidRDefault="00D275D5" w:rsidP="00D275D5">
      <w:pPr>
        <w:pStyle w:val="a3"/>
        <w:spacing w:before="150" w:beforeAutospacing="0" w:after="150" w:afterAutospacing="0" w:line="480" w:lineRule="atLeast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各会员单位、分支机构：</w:t>
      </w:r>
    </w:p>
    <w:p w:rsidR="00D275D5" w:rsidRDefault="00D275D5" w:rsidP="00D275D5">
      <w:pPr>
        <w:pStyle w:val="a3"/>
        <w:spacing w:line="525" w:lineRule="atLeast"/>
        <w:ind w:firstLine="600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根据《江苏省高等教育学会2018年工作要点》的安排，今年开展我省2017年度高等教育科学研究优秀成果评选，现将《江苏省高教学会2017年度高等教育科学研究成果奖评选办法》（见附件1）发给你们，请按《办法》规定认真做好评奖的宣传、组织、申报工作，并于6月5-7日期间将《江苏省高教学会2017年度高等教育科学研究成果评奖申报表》（见附件2）及论文、著作复印材料一式两份和申报汇总表（见附件3）寄、送至北京西路15-2号1号楼112室江苏省高教学会秘书处，联系电话：025-83302566，邮箱：</w:t>
      </w:r>
      <w:r>
        <w:rPr>
          <w:rFonts w:ascii="仿宋" w:eastAsia="仿宋" w:hAnsi="仿宋" w:hint="eastAsia"/>
          <w:sz w:val="30"/>
          <w:szCs w:val="30"/>
        </w:rPr>
        <w:t>gjxh83300736@163.com，QQ群号：226441872，联系人：赵亚萍（13913832969</w:t>
      </w:r>
      <w:r>
        <w:rPr>
          <w:rFonts w:ascii="仿宋" w:eastAsia="仿宋" w:hAnsi="仿宋" w:hint="eastAsia"/>
          <w:color w:val="333333"/>
          <w:sz w:val="30"/>
          <w:szCs w:val="30"/>
        </w:rPr>
        <w:t>）、黄榕(13921428318)。</w:t>
      </w:r>
    </w:p>
    <w:p w:rsidR="00D275D5" w:rsidRDefault="00D275D5" w:rsidP="00D275D5">
      <w:pPr>
        <w:pStyle w:val="a3"/>
        <w:spacing w:before="150" w:beforeAutospacing="0" w:after="150" w:afterAutospacing="0" w:line="525" w:lineRule="atLeast"/>
        <w:ind w:firstLine="600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附件：</w:t>
      </w:r>
    </w:p>
    <w:p w:rsidR="00D275D5" w:rsidRDefault="00D275D5" w:rsidP="00D275D5">
      <w:pPr>
        <w:pStyle w:val="a3"/>
        <w:spacing w:line="525" w:lineRule="atLeast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1.</w:t>
      </w:r>
      <w:r>
        <w:rPr>
          <w:rStyle w:val="apple-converted-space"/>
          <w:rFonts w:ascii="微软雅黑" w:eastAsia="微软雅黑" w:hAnsi="微软雅黑" w:hint="eastAsia"/>
          <w:color w:val="333333"/>
        </w:rPr>
        <w:t> </w:t>
      </w:r>
      <w:r>
        <w:rPr>
          <w:rFonts w:ascii="仿宋" w:eastAsia="仿宋" w:hAnsi="仿宋" w:hint="eastAsia"/>
          <w:color w:val="333333"/>
          <w:spacing w:val="-15"/>
          <w:sz w:val="30"/>
          <w:szCs w:val="30"/>
        </w:rPr>
        <w:t>江苏省高教学会2017年度高等教育科学研究成果奖评选办法</w:t>
      </w:r>
      <w:r>
        <w:rPr>
          <w:rFonts w:ascii="仿宋" w:eastAsia="仿宋" w:hAnsi="仿宋"/>
          <w:noProof/>
          <w:color w:val="333333"/>
          <w:spacing w:val="-15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3" name="图片 3" descr="http://www.jsgjxh.cn/Scripts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sgjxh.cn/Scripts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附件一：评选办法.docx" w:history="1">
        <w:r>
          <w:rPr>
            <w:rStyle w:val="a5"/>
            <w:rFonts w:ascii="仿宋" w:eastAsia="仿宋" w:hAnsi="仿宋" w:hint="eastAsia"/>
            <w:color w:val="0066CC"/>
            <w:spacing w:val="-15"/>
            <w:sz w:val="18"/>
            <w:szCs w:val="18"/>
            <w:u w:val="none"/>
          </w:rPr>
          <w:t>附件一：评选办法.</w:t>
        </w:r>
        <w:proofErr w:type="gramStart"/>
        <w:r>
          <w:rPr>
            <w:rStyle w:val="a5"/>
            <w:rFonts w:ascii="仿宋" w:eastAsia="仿宋" w:hAnsi="仿宋" w:hint="eastAsia"/>
            <w:color w:val="0066CC"/>
            <w:spacing w:val="-15"/>
            <w:sz w:val="18"/>
            <w:szCs w:val="18"/>
            <w:u w:val="none"/>
          </w:rPr>
          <w:t>docx</w:t>
        </w:r>
        <w:proofErr w:type="gramEnd"/>
      </w:hyperlink>
    </w:p>
    <w:p w:rsidR="00D275D5" w:rsidRDefault="00D275D5" w:rsidP="00D275D5">
      <w:pPr>
        <w:pStyle w:val="a3"/>
        <w:spacing w:line="240" w:lineRule="atLeast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000000"/>
          <w:spacing w:val="-15"/>
          <w:sz w:val="30"/>
          <w:szCs w:val="30"/>
        </w:rPr>
        <w:t>2.</w:t>
      </w:r>
      <w:r>
        <w:rPr>
          <w:rStyle w:val="apple-converted-space"/>
          <w:rFonts w:ascii="Calibri" w:eastAsia="仿宋" w:hAnsi="Calibri" w:cs="Calibri"/>
          <w:color w:val="333333"/>
          <w:spacing w:val="-15"/>
          <w:sz w:val="30"/>
          <w:szCs w:val="30"/>
        </w:rPr>
        <w:t> </w:t>
      </w:r>
      <w:r>
        <w:rPr>
          <w:rFonts w:ascii="仿宋" w:eastAsia="仿宋" w:hAnsi="仿宋" w:hint="eastAsia"/>
          <w:color w:val="333333"/>
          <w:spacing w:val="-15"/>
          <w:sz w:val="30"/>
          <w:szCs w:val="30"/>
        </w:rPr>
        <w:t>江苏省高教学会2017年度高等教育科学研究成果奖申报表</w:t>
      </w:r>
      <w:r>
        <w:rPr>
          <w:rFonts w:ascii="仿宋" w:eastAsia="仿宋" w:hAnsi="仿宋"/>
          <w:noProof/>
          <w:color w:val="333333"/>
          <w:spacing w:val="-15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2" name="图片 2" descr="http://www.jsgjxh.cn/Scripts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sgjxh.cn/Scripts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附件二：江苏省高教学会2017年度高等教育科学研究成果奖申报表.doc" w:history="1">
        <w:r>
          <w:rPr>
            <w:rStyle w:val="a5"/>
            <w:rFonts w:ascii="仿宋" w:eastAsia="仿宋" w:hAnsi="仿宋" w:hint="eastAsia"/>
            <w:color w:val="0066CC"/>
            <w:spacing w:val="-15"/>
            <w:sz w:val="18"/>
            <w:szCs w:val="18"/>
            <w:u w:val="none"/>
          </w:rPr>
          <w:t>附件二：江苏省高教学会2017年度高等教育科学研究成果奖申报表.</w:t>
        </w:r>
        <w:proofErr w:type="gramStart"/>
        <w:r>
          <w:rPr>
            <w:rStyle w:val="a5"/>
            <w:rFonts w:ascii="仿宋" w:eastAsia="仿宋" w:hAnsi="仿宋" w:hint="eastAsia"/>
            <w:color w:val="0066CC"/>
            <w:spacing w:val="-15"/>
            <w:sz w:val="18"/>
            <w:szCs w:val="18"/>
            <w:u w:val="none"/>
          </w:rPr>
          <w:t>doc</w:t>
        </w:r>
        <w:proofErr w:type="gramEnd"/>
      </w:hyperlink>
    </w:p>
    <w:p w:rsidR="00D275D5" w:rsidRDefault="00D275D5" w:rsidP="00D275D5">
      <w:pPr>
        <w:pStyle w:val="a3"/>
        <w:spacing w:line="525" w:lineRule="atLeast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</w:t>
      </w:r>
      <w:r>
        <w:rPr>
          <w:rStyle w:val="apple-converted-space"/>
          <w:rFonts w:ascii="Calibri" w:eastAsia="仿宋" w:hAnsi="Calibri" w:cs="Calibri"/>
          <w:color w:val="333333"/>
          <w:sz w:val="30"/>
          <w:szCs w:val="30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江苏省高教学会</w:t>
      </w:r>
      <w:r>
        <w:rPr>
          <w:rFonts w:ascii="仿宋" w:eastAsia="仿宋" w:hAnsi="仿宋" w:hint="eastAsia"/>
          <w:color w:val="333333"/>
          <w:spacing w:val="-15"/>
          <w:sz w:val="30"/>
          <w:szCs w:val="30"/>
        </w:rPr>
        <w:t>2017年度</w:t>
      </w:r>
      <w:r>
        <w:rPr>
          <w:rFonts w:ascii="仿宋" w:eastAsia="仿宋" w:hAnsi="仿宋" w:hint="eastAsia"/>
          <w:color w:val="333333"/>
          <w:sz w:val="30"/>
          <w:szCs w:val="30"/>
        </w:rPr>
        <w:t>高等教育科学研究成果奖申报汇总表</w:t>
      </w:r>
      <w:r>
        <w:rPr>
          <w:rFonts w:ascii="仿宋" w:eastAsia="仿宋" w:hAnsi="仿宋"/>
          <w:noProof/>
          <w:color w:val="333333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1" name="图片 1" descr="http://www.jsgjxh.cn/Scripts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sgjxh.cn/Scripts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附件三：江苏省高教学会2017年度高等教育科学研究成果奖申报汇总表.doc" w:history="1">
        <w:r>
          <w:rPr>
            <w:rStyle w:val="a5"/>
            <w:rFonts w:ascii="仿宋" w:eastAsia="仿宋" w:hAnsi="仿宋" w:hint="eastAsia"/>
            <w:color w:val="0066CC"/>
            <w:sz w:val="18"/>
            <w:szCs w:val="18"/>
            <w:u w:val="none"/>
          </w:rPr>
          <w:t>附件三：江苏省高教学会2017年度高等教育科学研究成果奖申报汇总表.</w:t>
        </w:r>
        <w:proofErr w:type="gramStart"/>
        <w:r>
          <w:rPr>
            <w:rStyle w:val="a5"/>
            <w:rFonts w:ascii="仿宋" w:eastAsia="仿宋" w:hAnsi="仿宋" w:hint="eastAsia"/>
            <w:color w:val="0066CC"/>
            <w:sz w:val="18"/>
            <w:szCs w:val="18"/>
            <w:u w:val="none"/>
          </w:rPr>
          <w:t>doc</w:t>
        </w:r>
        <w:proofErr w:type="gramEnd"/>
      </w:hyperlink>
    </w:p>
    <w:p w:rsidR="00D275D5" w:rsidRDefault="00D275D5" w:rsidP="00D275D5">
      <w:pPr>
        <w:pStyle w:val="a3"/>
        <w:spacing w:before="0" w:beforeAutospacing="0" w:after="0" w:afterAutospacing="0" w:line="525" w:lineRule="atLeast"/>
        <w:ind w:right="945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Calibri" w:eastAsia="仿宋" w:hAnsi="Calibri" w:cs="Calibri"/>
          <w:color w:val="333333"/>
          <w:sz w:val="30"/>
          <w:szCs w:val="30"/>
        </w:rPr>
        <w:t> </w:t>
      </w:r>
    </w:p>
    <w:p w:rsidR="00D275D5" w:rsidRDefault="00D275D5" w:rsidP="00D275D5">
      <w:pPr>
        <w:pStyle w:val="a3"/>
        <w:spacing w:before="0" w:beforeAutospacing="0" w:after="0" w:afterAutospacing="0" w:line="525" w:lineRule="atLeast"/>
        <w:ind w:right="7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江苏省高等教育学会</w:t>
      </w:r>
    </w:p>
    <w:p w:rsidR="00D275D5" w:rsidRDefault="00D275D5" w:rsidP="00D275D5">
      <w:pPr>
        <w:pStyle w:val="a3"/>
        <w:spacing w:before="0" w:beforeAutospacing="0" w:after="0" w:afterAutospacing="0" w:line="525" w:lineRule="atLeast"/>
        <w:ind w:right="645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Calibri" w:eastAsia="仿宋" w:hAnsi="Calibri" w:cs="Calibri"/>
          <w:color w:val="333333"/>
          <w:sz w:val="30"/>
          <w:szCs w:val="30"/>
        </w:rPr>
        <w:t>                          </w:t>
      </w:r>
      <w:r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333333"/>
          <w:sz w:val="30"/>
          <w:szCs w:val="30"/>
        </w:rPr>
        <w:t>           </w:t>
      </w:r>
      <w:r>
        <w:rPr>
          <w:rFonts w:ascii="仿宋" w:eastAsia="仿宋" w:hAnsi="仿宋" w:hint="eastAsia"/>
          <w:color w:val="333333"/>
          <w:sz w:val="30"/>
          <w:szCs w:val="30"/>
        </w:rPr>
        <w:t>二○一八年四月八日</w:t>
      </w:r>
    </w:p>
    <w:p w:rsidR="00440E33" w:rsidRPr="00D275D5" w:rsidRDefault="00440E33">
      <w:bookmarkStart w:id="0" w:name="_GoBack"/>
      <w:bookmarkEnd w:id="0"/>
    </w:p>
    <w:sectPr w:rsidR="00440E33" w:rsidRPr="00D2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D5"/>
    <w:rsid w:val="00440E33"/>
    <w:rsid w:val="00D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6F72-7DEF-44F8-AF91-51E72CCD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75D5"/>
    <w:rPr>
      <w:b/>
      <w:bCs/>
    </w:rPr>
  </w:style>
  <w:style w:type="character" w:customStyle="1" w:styleId="apple-converted-space">
    <w:name w:val="apple-converted-space"/>
    <w:basedOn w:val="a0"/>
    <w:rsid w:val="00D275D5"/>
  </w:style>
  <w:style w:type="character" w:styleId="a5">
    <w:name w:val="Hyperlink"/>
    <w:basedOn w:val="a0"/>
    <w:uiPriority w:val="99"/>
    <w:semiHidden/>
    <w:unhideWhenUsed/>
    <w:rsid w:val="00D2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gjxh.cn/Attachment/News/20180410/News_201804101456104641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gjxh.cn/Attachment/News/20180410/News_201804101456106397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gjxh.cn/Attachment/News/20180410/News_2018041014561046410.docx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江苏财会职业学院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2018-04-17T02:43:00Z</dcterms:created>
  <dcterms:modified xsi:type="dcterms:W3CDTF">2018-04-17T02:44:00Z</dcterms:modified>
</cp:coreProperties>
</file>