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0F0005" w:rsidRPr="006B0132">
        <w:trPr>
          <w:trHeight w:val="1500"/>
          <w:tblCellSpacing w:w="0" w:type="dxa"/>
        </w:trPr>
        <w:tc>
          <w:tcPr>
            <w:tcW w:w="0" w:type="auto"/>
            <w:hideMark/>
          </w:tcPr>
          <w:p w:rsidR="000F0005" w:rsidRPr="000F0005" w:rsidRDefault="000F0005" w:rsidP="000F0005">
            <w:pPr>
              <w:widowControl/>
              <w:spacing w:before="100" w:beforeAutospacing="1" w:after="100" w:afterAutospacing="1" w:line="432" w:lineRule="auto"/>
              <w:jc w:val="center"/>
              <w:rPr>
                <w:rFonts w:ascii="宋体" w:eastAsia="宋体" w:hAnsi="宋体" w:cs="宋体"/>
                <w:color w:val="141414"/>
                <w:kern w:val="0"/>
                <w:sz w:val="24"/>
                <w:szCs w:val="24"/>
              </w:rPr>
            </w:pPr>
            <w:bookmarkStart w:id="0" w:name="_GoBack"/>
            <w:r w:rsidRPr="000F0005">
              <w:rPr>
                <w:rFonts w:ascii="宋体" w:eastAsia="宋体" w:hAnsi="宋体" w:cs="宋体" w:hint="eastAsia"/>
                <w:b/>
                <w:bCs/>
                <w:color w:val="FF0000"/>
                <w:kern w:val="0"/>
                <w:sz w:val="32"/>
                <w:szCs w:val="32"/>
              </w:rPr>
              <w:t>省教育厅办公室关于做好2016年度江苏省高校自然科学研究面上项目申报工作的通知</w:t>
            </w:r>
          </w:p>
          <w:bookmarkEnd w:id="0"/>
          <w:p w:rsidR="000F0005" w:rsidRPr="000F0005" w:rsidRDefault="000F0005" w:rsidP="000F0005">
            <w:pPr>
              <w:widowControl/>
              <w:spacing w:before="100" w:beforeAutospacing="1" w:after="100" w:afterAutospacing="1" w:line="432" w:lineRule="auto"/>
              <w:jc w:val="center"/>
              <w:rPr>
                <w:rFonts w:ascii="宋体" w:eastAsia="宋体" w:hAnsi="宋体" w:cs="宋体"/>
                <w:color w:val="141414"/>
                <w:kern w:val="0"/>
                <w:sz w:val="24"/>
                <w:szCs w:val="24"/>
              </w:rPr>
            </w:pPr>
            <w:proofErr w:type="gramStart"/>
            <w:r w:rsidRPr="000F0005">
              <w:rPr>
                <w:rFonts w:ascii="宋体" w:eastAsia="宋体" w:hAnsi="宋体" w:cs="宋体" w:hint="eastAsia"/>
                <w:color w:val="141414"/>
                <w:kern w:val="0"/>
                <w:sz w:val="24"/>
                <w:szCs w:val="24"/>
              </w:rPr>
              <w:t>苏教办科</w:t>
            </w:r>
            <w:proofErr w:type="gramEnd"/>
            <w:r w:rsidRPr="000F0005">
              <w:rPr>
                <w:rFonts w:ascii="宋体" w:eastAsia="宋体" w:hAnsi="宋体" w:cs="宋体" w:hint="eastAsia"/>
                <w:color w:val="141414"/>
                <w:kern w:val="0"/>
                <w:sz w:val="24"/>
                <w:szCs w:val="24"/>
              </w:rPr>
              <w:t>﹝2016﹞1号</w:t>
            </w:r>
          </w:p>
          <w:p w:rsidR="000F0005" w:rsidRPr="000F0005" w:rsidRDefault="000F0005" w:rsidP="000F0005">
            <w:pPr>
              <w:widowControl/>
              <w:spacing w:before="100" w:beforeAutospacing="1" w:after="100" w:afterAutospacing="1" w:line="432" w:lineRule="auto"/>
              <w:jc w:val="left"/>
              <w:rPr>
                <w:rFonts w:ascii="宋体" w:eastAsia="宋体" w:hAnsi="宋体" w:cs="宋体"/>
                <w:color w:val="141414"/>
                <w:kern w:val="0"/>
                <w:sz w:val="24"/>
                <w:szCs w:val="24"/>
              </w:rPr>
            </w:pPr>
            <w:r w:rsidRPr="000F0005">
              <w:rPr>
                <w:rFonts w:ascii="宋体" w:eastAsia="宋体" w:hAnsi="宋体" w:cs="宋体" w:hint="eastAsia"/>
                <w:color w:val="141414"/>
                <w:kern w:val="0"/>
                <w:sz w:val="24"/>
                <w:szCs w:val="24"/>
              </w:rPr>
              <w:t>各有关普通高等学校、独立学院：</w:t>
            </w:r>
            <w:r w:rsidRPr="000F0005">
              <w:rPr>
                <w:rFonts w:ascii="宋体" w:eastAsia="宋体" w:hAnsi="宋体" w:cs="宋体" w:hint="eastAsia"/>
                <w:color w:val="141414"/>
                <w:kern w:val="0"/>
                <w:sz w:val="24"/>
                <w:szCs w:val="24"/>
              </w:rPr>
              <w:br/>
              <w:t xml:space="preserve">　　经研究，现将2016年度高校自然科学研究面上项目（以下简称“项目”）申报工作有关事项通知如下。</w:t>
            </w:r>
            <w:r w:rsidRPr="000F0005">
              <w:rPr>
                <w:rFonts w:ascii="宋体" w:eastAsia="宋体" w:hAnsi="宋体" w:cs="宋体" w:hint="eastAsia"/>
                <w:color w:val="141414"/>
                <w:kern w:val="0"/>
                <w:sz w:val="24"/>
                <w:szCs w:val="24"/>
              </w:rPr>
              <w:br/>
              <w:t xml:space="preserve">　　一、申报范围</w:t>
            </w:r>
            <w:r w:rsidRPr="000F0005">
              <w:rPr>
                <w:rFonts w:ascii="宋体" w:eastAsia="宋体" w:hAnsi="宋体" w:cs="宋体" w:hint="eastAsia"/>
                <w:color w:val="141414"/>
                <w:kern w:val="0"/>
                <w:sz w:val="24"/>
                <w:szCs w:val="24"/>
              </w:rPr>
              <w:br/>
              <w:t xml:space="preserve">　　项目主要面向省、市属普通本科高校和独立学院，从2016年开始，同时面向高职高专院校开放。</w:t>
            </w:r>
            <w:r w:rsidRPr="000F0005">
              <w:rPr>
                <w:rFonts w:ascii="宋体" w:eastAsia="宋体" w:hAnsi="宋体" w:cs="宋体" w:hint="eastAsia"/>
                <w:color w:val="141414"/>
                <w:kern w:val="0"/>
                <w:sz w:val="24"/>
                <w:szCs w:val="24"/>
              </w:rPr>
              <w:br/>
              <w:t xml:space="preserve">　　二、立项目的</w:t>
            </w:r>
            <w:r w:rsidRPr="000F0005">
              <w:rPr>
                <w:rFonts w:ascii="宋体" w:eastAsia="宋体" w:hAnsi="宋体" w:cs="宋体" w:hint="eastAsia"/>
                <w:color w:val="141414"/>
                <w:kern w:val="0"/>
                <w:sz w:val="24"/>
                <w:szCs w:val="24"/>
              </w:rPr>
              <w:br/>
              <w:t xml:space="preserve">　　项目主要支持符合我省经济社会发展需求和科技发展趋势的基础研究和应用基础研究，培育自然科学基础研究重点项目，同时支持高校科技人员申报所从事的学科中有研究价值的自选项目。项目研究周期一般为2年。</w:t>
            </w:r>
            <w:r w:rsidRPr="000F0005">
              <w:rPr>
                <w:rFonts w:ascii="宋体" w:eastAsia="宋体" w:hAnsi="宋体" w:cs="宋体" w:hint="eastAsia"/>
                <w:color w:val="141414"/>
                <w:kern w:val="0"/>
                <w:sz w:val="24"/>
                <w:szCs w:val="24"/>
              </w:rPr>
              <w:br/>
              <w:t xml:space="preserve">　　三、项目经费</w:t>
            </w:r>
            <w:r w:rsidRPr="000F0005">
              <w:rPr>
                <w:rFonts w:ascii="宋体" w:eastAsia="宋体" w:hAnsi="宋体" w:cs="宋体" w:hint="eastAsia"/>
                <w:color w:val="141414"/>
                <w:kern w:val="0"/>
                <w:sz w:val="24"/>
                <w:szCs w:val="24"/>
              </w:rPr>
              <w:br/>
              <w:t xml:space="preserve">　　项目分为资助经费项目和自筹经费项目两类，其中资助经费项目每项省财政资助经费3—5万元；自筹经费项目由承担单位落实经费，学校投入不低于1.5万元。自筹经费项目</w:t>
            </w:r>
            <w:proofErr w:type="gramStart"/>
            <w:r w:rsidRPr="000F0005">
              <w:rPr>
                <w:rFonts w:ascii="宋体" w:eastAsia="宋体" w:hAnsi="宋体" w:cs="宋体" w:hint="eastAsia"/>
                <w:color w:val="141414"/>
                <w:kern w:val="0"/>
                <w:sz w:val="24"/>
                <w:szCs w:val="24"/>
              </w:rPr>
              <w:t>不</w:t>
            </w:r>
            <w:proofErr w:type="gramEnd"/>
            <w:r w:rsidRPr="000F0005">
              <w:rPr>
                <w:rFonts w:ascii="宋体" w:eastAsia="宋体" w:hAnsi="宋体" w:cs="宋体" w:hint="eastAsia"/>
                <w:color w:val="141414"/>
                <w:kern w:val="0"/>
                <w:sz w:val="24"/>
                <w:szCs w:val="24"/>
              </w:rPr>
              <w:t>另行申报，在申报的面上项目中评审立项。对同意转自筹的项目，高校须承诺落实项目经费，并</w:t>
            </w:r>
            <w:proofErr w:type="gramStart"/>
            <w:r w:rsidRPr="000F0005">
              <w:rPr>
                <w:rFonts w:ascii="宋体" w:eastAsia="宋体" w:hAnsi="宋体" w:cs="宋体" w:hint="eastAsia"/>
                <w:color w:val="141414"/>
                <w:kern w:val="0"/>
                <w:sz w:val="24"/>
                <w:szCs w:val="24"/>
              </w:rPr>
              <w:t>作出</w:t>
            </w:r>
            <w:proofErr w:type="gramEnd"/>
            <w:r w:rsidRPr="000F0005">
              <w:rPr>
                <w:rFonts w:ascii="宋体" w:eastAsia="宋体" w:hAnsi="宋体" w:cs="宋体" w:hint="eastAsia"/>
                <w:color w:val="141414"/>
                <w:kern w:val="0"/>
                <w:sz w:val="24"/>
                <w:szCs w:val="24"/>
              </w:rPr>
              <w:t>经费投入承诺。</w:t>
            </w:r>
            <w:r w:rsidRPr="000F0005">
              <w:rPr>
                <w:rFonts w:ascii="宋体" w:eastAsia="宋体" w:hAnsi="宋体" w:cs="宋体" w:hint="eastAsia"/>
                <w:color w:val="141414"/>
                <w:kern w:val="0"/>
                <w:sz w:val="24"/>
                <w:szCs w:val="24"/>
              </w:rPr>
              <w:br/>
              <w:t xml:space="preserve">　　四、申报条件和要求</w:t>
            </w:r>
            <w:r w:rsidRPr="000F0005">
              <w:rPr>
                <w:rFonts w:ascii="宋体" w:eastAsia="宋体" w:hAnsi="宋体" w:cs="宋体" w:hint="eastAsia"/>
                <w:color w:val="141414"/>
                <w:kern w:val="0"/>
                <w:sz w:val="24"/>
                <w:szCs w:val="24"/>
              </w:rPr>
              <w:br/>
              <w:t xml:space="preserve">　　（一）项目应紧密围绕国家和地方经济社会发展的重点领域及其研究方向，准确把握科技发展趋势，切实结合自身优势和研究基础。</w:t>
            </w:r>
            <w:r w:rsidRPr="000F0005">
              <w:rPr>
                <w:rFonts w:ascii="宋体" w:eastAsia="宋体" w:hAnsi="宋体" w:cs="宋体" w:hint="eastAsia"/>
                <w:color w:val="141414"/>
                <w:kern w:val="0"/>
                <w:sz w:val="24"/>
                <w:szCs w:val="24"/>
              </w:rPr>
              <w:br/>
              <w:t xml:space="preserve">　　（二）项目应符合《江苏省普通高校自然科学研究项目管理办法（试行）》第六条规定。项目负责人必须是省市属本科高校、高职高专院校的在岗科技人员，</w:t>
            </w:r>
            <w:r w:rsidRPr="000F0005">
              <w:rPr>
                <w:rFonts w:ascii="宋体" w:eastAsia="宋体" w:hAnsi="宋体" w:cs="宋体" w:hint="eastAsia"/>
                <w:color w:val="141414"/>
                <w:kern w:val="0"/>
                <w:sz w:val="24"/>
                <w:szCs w:val="24"/>
              </w:rPr>
              <w:lastRenderedPageBreak/>
              <w:t>年龄一般不超过50周岁。独立学院申报的项目，项目负责人应为本校在编的专任教师。</w:t>
            </w:r>
            <w:r w:rsidRPr="000F0005">
              <w:rPr>
                <w:rFonts w:ascii="宋体" w:eastAsia="宋体" w:hAnsi="宋体" w:cs="宋体" w:hint="eastAsia"/>
                <w:color w:val="141414"/>
                <w:kern w:val="0"/>
                <w:sz w:val="24"/>
                <w:szCs w:val="24"/>
              </w:rPr>
              <w:br/>
              <w:t xml:space="preserve">　　（三）为加强高校青年学术骨干的培养和扶持，面上项目重点面向年龄不超过35周岁（1981年1月1日以后出生）的青年教师，不接受具有教授及其他正高职称的教师申报。</w:t>
            </w:r>
            <w:r w:rsidRPr="000F0005">
              <w:rPr>
                <w:rFonts w:ascii="宋体" w:eastAsia="宋体" w:hAnsi="宋体" w:cs="宋体" w:hint="eastAsia"/>
                <w:color w:val="141414"/>
                <w:kern w:val="0"/>
                <w:sz w:val="24"/>
                <w:szCs w:val="24"/>
              </w:rPr>
              <w:br/>
              <w:t xml:space="preserve">　　（四）项目应具有较好的研究基础，明确的研究方向，并具有创新性或应用前景，提交成果应具有可考核性。</w:t>
            </w:r>
            <w:r w:rsidRPr="000F0005">
              <w:rPr>
                <w:rFonts w:ascii="宋体" w:eastAsia="宋体" w:hAnsi="宋体" w:cs="宋体" w:hint="eastAsia"/>
                <w:color w:val="141414"/>
                <w:kern w:val="0"/>
                <w:sz w:val="24"/>
                <w:szCs w:val="24"/>
              </w:rPr>
              <w:br/>
              <w:t xml:space="preserve">　　（五）已获得国家、省自然科学基金等支持的项目，我厅不再重复立项资助。项目负责人如已承担省高校自然科学研究项目且未结题的、累计获得省高校自然科学研究项目资助两次以上的均不得再申报新的面上项目。</w:t>
            </w:r>
            <w:r w:rsidRPr="000F0005">
              <w:rPr>
                <w:rFonts w:ascii="宋体" w:eastAsia="宋体" w:hAnsi="宋体" w:cs="宋体" w:hint="eastAsia"/>
                <w:color w:val="141414"/>
                <w:kern w:val="0"/>
                <w:sz w:val="24"/>
                <w:szCs w:val="24"/>
              </w:rPr>
              <w:br/>
              <w:t xml:space="preserve">　　（六）各高校应合理统筹整合相关科技资源，组织精干力量形成项目组，促进学科交叉与融合，鼓励与高校院所联合申报。</w:t>
            </w:r>
            <w:r w:rsidRPr="000F0005">
              <w:rPr>
                <w:rFonts w:ascii="宋体" w:eastAsia="宋体" w:hAnsi="宋体" w:cs="宋体" w:hint="eastAsia"/>
                <w:color w:val="141414"/>
                <w:kern w:val="0"/>
                <w:sz w:val="24"/>
                <w:szCs w:val="24"/>
              </w:rPr>
              <w:br/>
              <w:t xml:space="preserve">　　（七）实行限额申报方式，申报限额见附件1。</w:t>
            </w:r>
            <w:r w:rsidRPr="000F0005">
              <w:rPr>
                <w:rFonts w:ascii="宋体" w:eastAsia="宋体" w:hAnsi="宋体" w:cs="宋体" w:hint="eastAsia"/>
                <w:color w:val="141414"/>
                <w:kern w:val="0"/>
                <w:sz w:val="24"/>
                <w:szCs w:val="24"/>
              </w:rPr>
              <w:br/>
              <w:t xml:space="preserve">　　五、申报程序和材料</w:t>
            </w:r>
            <w:r w:rsidRPr="000F0005">
              <w:rPr>
                <w:rFonts w:ascii="宋体" w:eastAsia="宋体" w:hAnsi="宋体" w:cs="宋体" w:hint="eastAsia"/>
                <w:color w:val="141414"/>
                <w:kern w:val="0"/>
                <w:sz w:val="24"/>
                <w:szCs w:val="24"/>
              </w:rPr>
              <w:br/>
              <w:t xml:space="preserve">　　（一）学校推荐。各高校按相关要求组织申报，指导项目负责人填报《江苏省高校自然科学研究面上项目申报书（2016年度）》（附件2），对项目负责人申报资格、申报书内容进行初审和初评，确定推荐申报项目，汇总填报《2016年度江苏省高校自然科学研究面上项目申报汇总表》（附件3）。不直接受理个人申报。</w:t>
            </w:r>
            <w:r w:rsidRPr="000F0005">
              <w:rPr>
                <w:rFonts w:ascii="宋体" w:eastAsia="宋体" w:hAnsi="宋体" w:cs="宋体" w:hint="eastAsia"/>
                <w:color w:val="141414"/>
                <w:kern w:val="0"/>
                <w:sz w:val="24"/>
                <w:szCs w:val="24"/>
              </w:rPr>
              <w:br/>
              <w:t xml:space="preserve">　　（二）网上申报。项目负责人登录江苏省高校自然科学研究项目管理系统，填报项目基本信息，上</w:t>
            </w:r>
            <w:proofErr w:type="gramStart"/>
            <w:r w:rsidRPr="000F0005">
              <w:rPr>
                <w:rFonts w:ascii="宋体" w:eastAsia="宋体" w:hAnsi="宋体" w:cs="宋体" w:hint="eastAsia"/>
                <w:color w:val="141414"/>
                <w:kern w:val="0"/>
                <w:sz w:val="24"/>
                <w:szCs w:val="24"/>
              </w:rPr>
              <w:t>传项目</w:t>
            </w:r>
            <w:proofErr w:type="gramEnd"/>
            <w:r w:rsidRPr="000F0005">
              <w:rPr>
                <w:rFonts w:ascii="宋体" w:eastAsia="宋体" w:hAnsi="宋体" w:cs="宋体" w:hint="eastAsia"/>
                <w:color w:val="141414"/>
                <w:kern w:val="0"/>
                <w:sz w:val="24"/>
                <w:szCs w:val="24"/>
              </w:rPr>
              <w:t>申报书和附件电子版（均为PDF格式）；所在高校审核后，按照申报限额集中推荐。按照行政权力网上公开透明运行要求，请各高校科技管理部门登录江苏省教育厅行政权力网上办事大厅，集中上</w:t>
            </w:r>
            <w:proofErr w:type="gramStart"/>
            <w:r w:rsidRPr="000F0005">
              <w:rPr>
                <w:rFonts w:ascii="宋体" w:eastAsia="宋体" w:hAnsi="宋体" w:cs="宋体" w:hint="eastAsia"/>
                <w:color w:val="141414"/>
                <w:kern w:val="0"/>
                <w:sz w:val="24"/>
                <w:szCs w:val="24"/>
              </w:rPr>
              <w:t>传项目</w:t>
            </w:r>
            <w:proofErr w:type="gramEnd"/>
            <w:r w:rsidRPr="000F0005">
              <w:rPr>
                <w:rFonts w:ascii="宋体" w:eastAsia="宋体" w:hAnsi="宋体" w:cs="宋体" w:hint="eastAsia"/>
                <w:color w:val="141414"/>
                <w:kern w:val="0"/>
                <w:sz w:val="24"/>
                <w:szCs w:val="24"/>
              </w:rPr>
              <w:t>申报书和申报汇总表电子版。各高校科技管理部门须对项目申报书、项目管理系统填报</w:t>
            </w:r>
            <w:r w:rsidRPr="000F0005">
              <w:rPr>
                <w:rFonts w:ascii="宋体" w:eastAsia="宋体" w:hAnsi="宋体" w:cs="宋体" w:hint="eastAsia"/>
                <w:color w:val="141414"/>
                <w:kern w:val="0"/>
                <w:sz w:val="24"/>
                <w:szCs w:val="24"/>
              </w:rPr>
              <w:lastRenderedPageBreak/>
              <w:t>内容及上传项目、行政权力网上办事大厅上传项目，逐项进行认真审查并确保一致，并于4月5日前完成网上申报工作。逾期项目管理系统和行政权力网上办事大厅将关闭。</w:t>
            </w:r>
            <w:r w:rsidRPr="000F0005">
              <w:rPr>
                <w:rFonts w:ascii="宋体" w:eastAsia="宋体" w:hAnsi="宋体" w:cs="宋体" w:hint="eastAsia"/>
                <w:color w:val="141414"/>
                <w:kern w:val="0"/>
                <w:sz w:val="24"/>
                <w:szCs w:val="24"/>
              </w:rPr>
              <w:br/>
              <w:t xml:space="preserve">　　（三）材料报送。网上申报成功后，各高校科技管理部门于4月7日至8日集中报送纸质申报材料（项目申报书一式3份，含附件，A4纸双面打印；项目申报汇总表1份）。</w:t>
            </w:r>
            <w:r w:rsidRPr="000F0005">
              <w:rPr>
                <w:rFonts w:ascii="宋体" w:eastAsia="宋体" w:hAnsi="宋体" w:cs="宋体" w:hint="eastAsia"/>
                <w:color w:val="141414"/>
                <w:kern w:val="0"/>
                <w:sz w:val="24"/>
                <w:szCs w:val="24"/>
              </w:rPr>
              <w:br/>
              <w:t xml:space="preserve">　　六、其他事项</w:t>
            </w:r>
            <w:r w:rsidRPr="000F0005">
              <w:rPr>
                <w:rFonts w:ascii="宋体" w:eastAsia="宋体" w:hAnsi="宋体" w:cs="宋体" w:hint="eastAsia"/>
                <w:color w:val="141414"/>
                <w:kern w:val="0"/>
                <w:sz w:val="24"/>
                <w:szCs w:val="24"/>
              </w:rPr>
              <w:br/>
              <w:t xml:space="preserve">　　省教育厅将对各高校纸质申报材料和网上申报项目集中进行形式审查，对通过形式审查的项目材料提交专家评审，经通讯评审、会议评审和省教育厅审定，确定立项项目。</w:t>
            </w:r>
            <w:r w:rsidRPr="000F0005">
              <w:rPr>
                <w:rFonts w:ascii="宋体" w:eastAsia="宋体" w:hAnsi="宋体" w:cs="宋体" w:hint="eastAsia"/>
                <w:color w:val="141414"/>
                <w:kern w:val="0"/>
                <w:sz w:val="24"/>
                <w:szCs w:val="24"/>
              </w:rPr>
              <w:br/>
              <w:t xml:space="preserve">　　省教育厅科技与产业处联系人：张海珠，电话：025-83335545，地址：南京市北京西路15号，邮编：210024。</w:t>
            </w:r>
            <w:r w:rsidRPr="000F0005">
              <w:rPr>
                <w:rFonts w:ascii="宋体" w:eastAsia="宋体" w:hAnsi="宋体" w:cs="宋体" w:hint="eastAsia"/>
                <w:color w:val="141414"/>
                <w:kern w:val="0"/>
                <w:sz w:val="24"/>
                <w:szCs w:val="24"/>
              </w:rPr>
              <w:br/>
              <w:t xml:space="preserve">　　附件：</w:t>
            </w:r>
          </w:p>
          <w:p w:rsidR="000F0005" w:rsidRPr="000F0005" w:rsidRDefault="006B0132" w:rsidP="000F0005">
            <w:pPr>
              <w:widowControl/>
              <w:spacing w:before="100" w:beforeAutospacing="1" w:after="100" w:afterAutospacing="1" w:line="432" w:lineRule="auto"/>
              <w:ind w:leftChars="228" w:left="479"/>
              <w:jc w:val="left"/>
              <w:rPr>
                <w:rFonts w:ascii="宋体" w:eastAsia="宋体" w:hAnsi="宋体" w:cs="宋体"/>
                <w:color w:val="141414"/>
                <w:kern w:val="0"/>
                <w:sz w:val="24"/>
                <w:szCs w:val="24"/>
              </w:rPr>
            </w:pPr>
            <w:hyperlink r:id="rId5" w:history="1">
              <w:r w:rsidR="000F0005">
                <w:rPr>
                  <w:rFonts w:ascii="宋体" w:eastAsia="宋体" w:hAnsi="宋体" w:cs="宋体" w:hint="eastAsia"/>
                  <w:color w:val="141414"/>
                  <w:kern w:val="0"/>
                  <w:sz w:val="24"/>
                  <w:szCs w:val="24"/>
                </w:rPr>
                <w:t>1</w:t>
              </w:r>
              <w:r w:rsidR="000F0005" w:rsidRPr="000F0005">
                <w:rPr>
                  <w:rFonts w:ascii="宋体" w:eastAsia="宋体" w:hAnsi="宋体" w:cs="宋体"/>
                  <w:color w:val="141414"/>
                  <w:kern w:val="0"/>
                  <w:sz w:val="24"/>
                  <w:szCs w:val="24"/>
                </w:rPr>
                <w:t>.江苏省高校自然科学研究面上项目申报书（2016年度）</w:t>
              </w:r>
            </w:hyperlink>
            <w:r w:rsidR="000F0005" w:rsidRPr="000F0005">
              <w:rPr>
                <w:rFonts w:ascii="宋体" w:eastAsia="宋体" w:hAnsi="宋体" w:cs="宋体" w:hint="eastAsia"/>
                <w:color w:val="141414"/>
                <w:kern w:val="0"/>
                <w:sz w:val="24"/>
                <w:szCs w:val="24"/>
              </w:rPr>
              <w:br/>
            </w:r>
            <w:hyperlink r:id="rId6" w:history="1">
              <w:r w:rsidR="000F0005">
                <w:rPr>
                  <w:rFonts w:ascii="宋体" w:eastAsia="宋体" w:hAnsi="宋体" w:cs="宋体" w:hint="eastAsia"/>
                  <w:color w:val="141414"/>
                  <w:kern w:val="0"/>
                  <w:sz w:val="24"/>
                  <w:szCs w:val="24"/>
                </w:rPr>
                <w:t>2</w:t>
              </w:r>
              <w:r w:rsidR="000F0005" w:rsidRPr="000F0005">
                <w:rPr>
                  <w:rFonts w:ascii="宋体" w:eastAsia="宋体" w:hAnsi="宋体" w:cs="宋体"/>
                  <w:color w:val="141414"/>
                  <w:kern w:val="0"/>
                  <w:sz w:val="24"/>
                  <w:szCs w:val="24"/>
                </w:rPr>
                <w:t>.2016年度江苏省高校自然科学研究面上项目申报汇总表</w:t>
              </w:r>
            </w:hyperlink>
            <w:r w:rsidR="000F0005" w:rsidRPr="000F0005">
              <w:rPr>
                <w:rFonts w:ascii="宋体" w:eastAsia="宋体" w:hAnsi="宋体" w:cs="宋体" w:hint="eastAsia"/>
                <w:color w:val="141414"/>
                <w:kern w:val="0"/>
                <w:sz w:val="24"/>
                <w:szCs w:val="24"/>
              </w:rPr>
              <w:t xml:space="preserve">　</w:t>
            </w:r>
          </w:p>
          <w:p w:rsidR="000F0005" w:rsidRPr="000F0005" w:rsidRDefault="000F0005" w:rsidP="000F0005">
            <w:pPr>
              <w:widowControl/>
              <w:spacing w:before="100" w:beforeAutospacing="1" w:after="240" w:line="432" w:lineRule="auto"/>
              <w:jc w:val="right"/>
              <w:rPr>
                <w:rFonts w:ascii="宋体" w:eastAsia="宋体" w:hAnsi="宋体" w:cs="宋体"/>
                <w:color w:val="141414"/>
                <w:kern w:val="0"/>
                <w:sz w:val="24"/>
                <w:szCs w:val="24"/>
              </w:rPr>
            </w:pPr>
            <w:r w:rsidRPr="000F0005">
              <w:rPr>
                <w:rFonts w:ascii="宋体" w:eastAsia="宋体" w:hAnsi="宋体" w:cs="宋体" w:hint="eastAsia"/>
                <w:color w:val="141414"/>
                <w:kern w:val="0"/>
                <w:sz w:val="24"/>
                <w:szCs w:val="24"/>
              </w:rPr>
              <w:t xml:space="preserve">　　省教育厅办公室</w:t>
            </w:r>
            <w:r w:rsidRPr="000F0005">
              <w:rPr>
                <w:rFonts w:ascii="宋体" w:eastAsia="宋体" w:hAnsi="宋体" w:cs="宋体" w:hint="eastAsia"/>
                <w:color w:val="141414"/>
                <w:kern w:val="0"/>
                <w:sz w:val="24"/>
                <w:szCs w:val="24"/>
              </w:rPr>
              <w:br/>
              <w:t xml:space="preserve">　　2016年3月10日</w:t>
            </w:r>
            <w:r w:rsidRPr="000F0005">
              <w:rPr>
                <w:rFonts w:ascii="宋体" w:eastAsia="宋体" w:hAnsi="宋体" w:cs="宋体" w:hint="eastAsia"/>
                <w:color w:val="141414"/>
                <w:kern w:val="0"/>
                <w:sz w:val="24"/>
                <w:szCs w:val="24"/>
              </w:rPr>
              <w:br/>
            </w:r>
          </w:p>
        </w:tc>
      </w:tr>
    </w:tbl>
    <w:p w:rsidR="004E6354" w:rsidRDefault="004E6354" w:rsidP="006B0132"/>
    <w:sectPr w:rsidR="004E6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C5"/>
    <w:rsid w:val="000F0005"/>
    <w:rsid w:val="004E6354"/>
    <w:rsid w:val="006B0132"/>
    <w:rsid w:val="00AF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0005"/>
    <w:rPr>
      <w:rFonts w:ascii="宋体" w:eastAsia="宋体" w:hAnsi="宋体" w:hint="eastAsia"/>
      <w:strike w:val="0"/>
      <w:dstrike w:val="0"/>
      <w:color w:val="141414"/>
      <w:u w:val="none"/>
      <w:effect w:val="none"/>
    </w:rPr>
  </w:style>
  <w:style w:type="paragraph" w:styleId="a4">
    <w:name w:val="Normal (Web)"/>
    <w:basedOn w:val="a"/>
    <w:uiPriority w:val="99"/>
    <w:unhideWhenUsed/>
    <w:rsid w:val="000F000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F0005"/>
    <w:rPr>
      <w:b/>
      <w:bCs/>
    </w:rPr>
  </w:style>
  <w:style w:type="paragraph" w:styleId="a6">
    <w:name w:val="Balloon Text"/>
    <w:basedOn w:val="a"/>
    <w:link w:val="Char"/>
    <w:uiPriority w:val="99"/>
    <w:semiHidden/>
    <w:unhideWhenUsed/>
    <w:rsid w:val="000F0005"/>
    <w:rPr>
      <w:sz w:val="18"/>
      <w:szCs w:val="18"/>
    </w:rPr>
  </w:style>
  <w:style w:type="character" w:customStyle="1" w:styleId="Char">
    <w:name w:val="批注框文本 Char"/>
    <w:basedOn w:val="a0"/>
    <w:link w:val="a6"/>
    <w:uiPriority w:val="99"/>
    <w:semiHidden/>
    <w:rsid w:val="000F00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0005"/>
    <w:rPr>
      <w:rFonts w:ascii="宋体" w:eastAsia="宋体" w:hAnsi="宋体" w:hint="eastAsia"/>
      <w:strike w:val="0"/>
      <w:dstrike w:val="0"/>
      <w:color w:val="141414"/>
      <w:u w:val="none"/>
      <w:effect w:val="none"/>
    </w:rPr>
  </w:style>
  <w:style w:type="paragraph" w:styleId="a4">
    <w:name w:val="Normal (Web)"/>
    <w:basedOn w:val="a"/>
    <w:uiPriority w:val="99"/>
    <w:unhideWhenUsed/>
    <w:rsid w:val="000F000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F0005"/>
    <w:rPr>
      <w:b/>
      <w:bCs/>
    </w:rPr>
  </w:style>
  <w:style w:type="paragraph" w:styleId="a6">
    <w:name w:val="Balloon Text"/>
    <w:basedOn w:val="a"/>
    <w:link w:val="Char"/>
    <w:uiPriority w:val="99"/>
    <w:semiHidden/>
    <w:unhideWhenUsed/>
    <w:rsid w:val="000F0005"/>
    <w:rPr>
      <w:sz w:val="18"/>
      <w:szCs w:val="18"/>
    </w:rPr>
  </w:style>
  <w:style w:type="character" w:customStyle="1" w:styleId="Char">
    <w:name w:val="批注框文本 Char"/>
    <w:basedOn w:val="a0"/>
    <w:link w:val="a6"/>
    <w:uiPriority w:val="99"/>
    <w:semiHidden/>
    <w:rsid w:val="000F00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js.edu.cn/module/download/downfile.jsp?classid=0&amp;filename=1603101659061905610.DOC" TargetMode="External"/><Relationship Id="rId5" Type="http://schemas.openxmlformats.org/officeDocument/2006/relationships/hyperlink" Target="http://www.ec.js.edu.cn/module/download/downfile.jsp?classid=0&amp;filename=160310165856440510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1596</Characters>
  <Application>Microsoft Office Word</Application>
  <DocSecurity>0</DocSecurity>
  <Lines>13</Lines>
  <Paragraphs>3</Paragraphs>
  <ScaleCrop>false</ScaleCrop>
  <Company>china</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2016-03-18T06:44:00Z</dcterms:created>
  <dcterms:modified xsi:type="dcterms:W3CDTF">2016-03-18T06:49:00Z</dcterms:modified>
</cp:coreProperties>
</file>