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江苏省连云港财经高等职业技术学校</w:t>
      </w:r>
    </w:p>
    <w:p>
      <w:pPr>
        <w:ind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sz w:val="44"/>
          <w:szCs w:val="44"/>
        </w:rPr>
        <w:t>专业优秀毕业生创业典型登记表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425"/>
        <w:gridCol w:w="992"/>
        <w:gridCol w:w="1276"/>
        <w:gridCol w:w="1559"/>
        <w:gridCol w:w="2126"/>
      </w:tblGrid>
      <w:tr>
        <w:trPr>
          <w:trHeight w:val="526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>
        <w:trPr>
          <w:trHeight w:val="548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486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564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创办企业名称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558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公司地址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552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企业产品及经营项目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546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创办时间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雇佣职工数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568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平均年产值或营业额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平均年利税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680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吸纳大学生人数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吸纳下岗/伤残职工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（下岗）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（伤残）</w:t>
            </w:r>
          </w:p>
        </w:tc>
      </w:tr>
      <w:tr>
        <w:trPr>
          <w:cantSplit/>
          <w:trHeight w:val="6274"/>
        </w:trPr>
        <w:tc>
          <w:tcPr>
            <w:tcW w:w="223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自主创业情况简介</w:t>
            </w:r>
          </w:p>
        </w:tc>
        <w:tc>
          <w:tcPr>
            <w:tcW w:w="7512" w:type="dxa"/>
            <w:gridSpan w:val="6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sectPr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Sky123.Org</cp:lastModifiedBy>
  <cp:revision>14</cp:revision>
  <dcterms:created xsi:type="dcterms:W3CDTF">2014-11-27T08:32:00Z</dcterms:created>
  <dcterms:modified xsi:type="dcterms:W3CDTF">2014-11-28T03:28:00Z</dcterms:modified>
</cp:coreProperties>
</file>