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5545" w14:textId="5BCC3E07" w:rsidR="00901245" w:rsidRDefault="002D65F2">
      <w:pPr>
        <w:spacing w:line="360" w:lineRule="auto"/>
        <w:jc w:val="center"/>
        <w:rPr>
          <w:rFonts w:ascii="黑体" w:eastAsia="黑体" w:hAnsi="黑体" w:hint="eastAsia"/>
          <w:sz w:val="32"/>
          <w:szCs w:val="24"/>
        </w:rPr>
      </w:pPr>
      <w:r w:rsidRPr="002D65F2">
        <w:rPr>
          <w:rFonts w:ascii="黑体" w:eastAsia="黑体" w:hAnsi="黑体" w:hint="eastAsia"/>
          <w:sz w:val="32"/>
          <w:szCs w:val="24"/>
          <w:u w:val="single"/>
        </w:rPr>
        <w:t xml:space="preserve">                            </w:t>
      </w:r>
      <w:r w:rsidRPr="002D65F2">
        <w:rPr>
          <w:rFonts w:ascii="黑体" w:eastAsia="黑体" w:hAnsi="黑体" w:hint="eastAsia"/>
          <w:sz w:val="32"/>
          <w:szCs w:val="24"/>
        </w:rPr>
        <w:t>项目</w:t>
      </w:r>
      <w:r>
        <w:rPr>
          <w:rFonts w:ascii="黑体" w:eastAsia="黑体" w:hAnsi="黑体" w:hint="eastAsia"/>
          <w:sz w:val="32"/>
          <w:szCs w:val="24"/>
        </w:rPr>
        <w:t>采购合同</w:t>
      </w:r>
    </w:p>
    <w:p w14:paraId="7567E3BF" w14:textId="4B0321E2" w:rsidR="00901245" w:rsidRDefault="00000000" w:rsidP="002D65F2">
      <w:pPr>
        <w:spacing w:line="360" w:lineRule="auto"/>
        <w:jc w:val="center"/>
        <w:rPr>
          <w:rFonts w:ascii="黑体" w:eastAsia="黑体" w:hAnsi="黑体" w:hint="eastAsia"/>
          <w:sz w:val="24"/>
        </w:rPr>
      </w:pPr>
      <w:r>
        <w:rPr>
          <w:rFonts w:ascii="黑体" w:eastAsia="黑体" w:hAnsi="黑体" w:hint="eastAsia"/>
          <w:sz w:val="24"/>
        </w:rPr>
        <w:t>（合同编号：）</w:t>
      </w:r>
    </w:p>
    <w:p w14:paraId="2D99129F" w14:textId="3F266F1B" w:rsidR="00901245" w:rsidRDefault="00000000">
      <w:pPr>
        <w:spacing w:line="360" w:lineRule="auto"/>
        <w:jc w:val="left"/>
        <w:rPr>
          <w:sz w:val="24"/>
          <w:szCs w:val="24"/>
        </w:rPr>
      </w:pPr>
      <w:r>
        <w:rPr>
          <w:rFonts w:hint="eastAsia"/>
          <w:sz w:val="24"/>
          <w:szCs w:val="24"/>
        </w:rPr>
        <w:t>甲方：（</w:t>
      </w:r>
      <w:r w:rsidR="00214617">
        <w:rPr>
          <w:rFonts w:hint="eastAsia"/>
          <w:sz w:val="24"/>
          <w:szCs w:val="24"/>
        </w:rPr>
        <w:t>采购人</w:t>
      </w:r>
      <w:r>
        <w:rPr>
          <w:rFonts w:hint="eastAsia"/>
          <w:sz w:val="24"/>
          <w:szCs w:val="24"/>
        </w:rPr>
        <w:t>）</w:t>
      </w:r>
      <w:r w:rsidR="002D65F2">
        <w:rPr>
          <w:rFonts w:hint="eastAsia"/>
          <w:sz w:val="24"/>
          <w:szCs w:val="24"/>
          <w:u w:val="single"/>
        </w:rPr>
        <w:t xml:space="preserve">                              </w:t>
      </w:r>
    </w:p>
    <w:p w14:paraId="646C2E75" w14:textId="39166217" w:rsidR="00901245" w:rsidRDefault="00000000">
      <w:pPr>
        <w:spacing w:line="360" w:lineRule="auto"/>
        <w:jc w:val="left"/>
        <w:rPr>
          <w:sz w:val="24"/>
          <w:szCs w:val="24"/>
          <w:u w:val="single"/>
        </w:rPr>
      </w:pPr>
      <w:r>
        <w:rPr>
          <w:rFonts w:hint="eastAsia"/>
          <w:sz w:val="24"/>
          <w:szCs w:val="24"/>
        </w:rPr>
        <w:t>乙方：（</w:t>
      </w:r>
      <w:r w:rsidR="00214617">
        <w:rPr>
          <w:rFonts w:hint="eastAsia"/>
          <w:sz w:val="24"/>
          <w:szCs w:val="24"/>
        </w:rPr>
        <w:t>中标人</w:t>
      </w:r>
      <w:r>
        <w:rPr>
          <w:rFonts w:hint="eastAsia"/>
          <w:sz w:val="24"/>
          <w:szCs w:val="24"/>
        </w:rPr>
        <w:t>）</w:t>
      </w:r>
      <w:r w:rsidR="002D65F2">
        <w:rPr>
          <w:rFonts w:hint="eastAsia"/>
          <w:sz w:val="24"/>
          <w:szCs w:val="24"/>
          <w:u w:val="single"/>
        </w:rPr>
        <w:t xml:space="preserve">                              </w:t>
      </w:r>
    </w:p>
    <w:p w14:paraId="253F3066" w14:textId="2E4CE08E" w:rsidR="00901245" w:rsidRDefault="00000000">
      <w:pPr>
        <w:spacing w:line="360" w:lineRule="auto"/>
        <w:ind w:firstLine="480"/>
        <w:jc w:val="left"/>
        <w:rPr>
          <w:sz w:val="24"/>
          <w:szCs w:val="24"/>
        </w:rPr>
      </w:pPr>
      <w:r>
        <w:rPr>
          <w:rFonts w:hint="eastAsia"/>
          <w:sz w:val="24"/>
          <w:szCs w:val="24"/>
        </w:rPr>
        <w:t>甲、乙双方根据</w:t>
      </w:r>
      <w:r>
        <w:rPr>
          <w:rFonts w:ascii="宋体" w:hAnsi="宋体" w:hint="eastAsia"/>
          <w:color w:val="000000"/>
          <w:sz w:val="24"/>
          <w:u w:val="single"/>
        </w:rPr>
        <w:t xml:space="preserve">   </w:t>
      </w:r>
      <w:r w:rsidR="002D65F2">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sidR="002D65F2">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2D65F2">
        <w:rPr>
          <w:rFonts w:ascii="宋体" w:hAnsi="宋体" w:hint="eastAsia"/>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日</w:t>
      </w:r>
      <w:r w:rsidR="002D65F2">
        <w:rPr>
          <w:rFonts w:hint="eastAsia"/>
          <w:sz w:val="24"/>
          <w:szCs w:val="24"/>
          <w:u w:val="single"/>
        </w:rPr>
        <w:t xml:space="preserve">                            </w:t>
      </w:r>
      <w:r>
        <w:rPr>
          <w:rFonts w:hint="eastAsia"/>
          <w:sz w:val="24"/>
          <w:szCs w:val="24"/>
        </w:rPr>
        <w:t>项目编号：）公开招标的结果，签订本合同。</w:t>
      </w:r>
    </w:p>
    <w:p w14:paraId="04307022" w14:textId="77777777"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一、合同内容</w:t>
      </w:r>
    </w:p>
    <w:p w14:paraId="514A68DF" w14:textId="61C93FFA" w:rsidR="00901245" w:rsidRDefault="00000000">
      <w:pPr>
        <w:spacing w:line="360" w:lineRule="auto"/>
        <w:ind w:firstLine="480"/>
        <w:jc w:val="left"/>
        <w:rPr>
          <w:sz w:val="24"/>
          <w:szCs w:val="24"/>
        </w:rPr>
      </w:pPr>
      <w:r>
        <w:rPr>
          <w:rFonts w:hint="eastAsia"/>
          <w:sz w:val="24"/>
          <w:szCs w:val="24"/>
        </w:rPr>
        <w:t xml:space="preserve">1.1 </w:t>
      </w:r>
      <w:r w:rsidR="00214617">
        <w:rPr>
          <w:rFonts w:hint="eastAsia"/>
          <w:sz w:val="24"/>
          <w:szCs w:val="24"/>
        </w:rPr>
        <w:t>服务</w:t>
      </w:r>
      <w:r>
        <w:rPr>
          <w:rFonts w:hint="eastAsia"/>
          <w:sz w:val="24"/>
          <w:szCs w:val="24"/>
        </w:rPr>
        <w:t>名称：</w:t>
      </w:r>
      <w:r w:rsidR="00214617">
        <w:rPr>
          <w:sz w:val="24"/>
          <w:szCs w:val="24"/>
        </w:rPr>
        <w:t xml:space="preserve"> </w:t>
      </w:r>
    </w:p>
    <w:p w14:paraId="2EA60669" w14:textId="50C14155" w:rsidR="00901245" w:rsidRDefault="00000000">
      <w:pPr>
        <w:spacing w:line="360" w:lineRule="auto"/>
        <w:ind w:firstLine="480"/>
        <w:jc w:val="left"/>
        <w:rPr>
          <w:sz w:val="24"/>
          <w:szCs w:val="24"/>
        </w:rPr>
      </w:pPr>
      <w:r>
        <w:rPr>
          <w:rFonts w:hint="eastAsia"/>
          <w:sz w:val="24"/>
          <w:szCs w:val="24"/>
        </w:rPr>
        <w:t xml:space="preserve">1.2 </w:t>
      </w:r>
      <w:r w:rsidR="00214617">
        <w:rPr>
          <w:rFonts w:hint="eastAsia"/>
          <w:sz w:val="24"/>
          <w:szCs w:val="24"/>
        </w:rPr>
        <w:t>服务内容</w:t>
      </w:r>
      <w:r>
        <w:rPr>
          <w:rFonts w:hint="eastAsia"/>
          <w:sz w:val="24"/>
          <w:szCs w:val="24"/>
        </w:rPr>
        <w:t>：</w:t>
      </w:r>
    </w:p>
    <w:p w14:paraId="4A487D63" w14:textId="285DF96F" w:rsidR="00214617" w:rsidRDefault="00214617">
      <w:pPr>
        <w:spacing w:line="360" w:lineRule="auto"/>
        <w:ind w:firstLine="480"/>
        <w:jc w:val="left"/>
        <w:rPr>
          <w:sz w:val="24"/>
          <w:szCs w:val="24"/>
        </w:rPr>
      </w:pPr>
      <w:r>
        <w:rPr>
          <w:rFonts w:hint="eastAsia"/>
          <w:sz w:val="24"/>
          <w:szCs w:val="24"/>
        </w:rPr>
        <w:t xml:space="preserve">1.3 </w:t>
      </w:r>
      <w:r>
        <w:rPr>
          <w:rFonts w:hint="eastAsia"/>
          <w:sz w:val="24"/>
          <w:szCs w:val="24"/>
        </w:rPr>
        <w:t>服务地点</w:t>
      </w:r>
    </w:p>
    <w:p w14:paraId="434828F1" w14:textId="2D1C9D76" w:rsidR="00901245" w:rsidRDefault="00000000">
      <w:pPr>
        <w:spacing w:line="360" w:lineRule="auto"/>
        <w:ind w:firstLine="480"/>
        <w:jc w:val="left"/>
        <w:rPr>
          <w:sz w:val="24"/>
          <w:szCs w:val="24"/>
        </w:rPr>
      </w:pPr>
      <w:r>
        <w:rPr>
          <w:rFonts w:hint="eastAsia"/>
          <w:sz w:val="24"/>
          <w:szCs w:val="24"/>
        </w:rPr>
        <w:t>1.</w:t>
      </w:r>
      <w:r w:rsidR="00214617">
        <w:rPr>
          <w:rFonts w:hint="eastAsia"/>
          <w:sz w:val="24"/>
          <w:szCs w:val="24"/>
        </w:rPr>
        <w:t>4</w:t>
      </w:r>
      <w:r>
        <w:rPr>
          <w:rFonts w:hint="eastAsia"/>
          <w:sz w:val="24"/>
          <w:szCs w:val="24"/>
        </w:rPr>
        <w:t xml:space="preserve"> </w:t>
      </w:r>
      <w:r w:rsidR="00214617">
        <w:rPr>
          <w:rFonts w:hint="eastAsia"/>
          <w:sz w:val="24"/>
          <w:szCs w:val="24"/>
        </w:rPr>
        <w:t>服务期限：</w:t>
      </w:r>
      <w:r w:rsidR="002D65F2">
        <w:rPr>
          <w:sz w:val="24"/>
          <w:szCs w:val="24"/>
        </w:rPr>
        <w:t xml:space="preserve"> </w:t>
      </w:r>
    </w:p>
    <w:p w14:paraId="24F0CCF2" w14:textId="274372CE" w:rsidR="00367571" w:rsidRDefault="00000000">
      <w:pPr>
        <w:spacing w:line="360" w:lineRule="auto"/>
        <w:ind w:firstLine="480"/>
        <w:jc w:val="left"/>
        <w:rPr>
          <w:rFonts w:ascii="宋体" w:eastAsia="宋体" w:hAnsi="宋体" w:cs="宋体" w:hint="eastAsia"/>
          <w:sz w:val="24"/>
          <w:szCs w:val="24"/>
        </w:rPr>
      </w:pPr>
      <w:r>
        <w:rPr>
          <w:rFonts w:hint="eastAsia"/>
          <w:sz w:val="24"/>
          <w:szCs w:val="24"/>
        </w:rPr>
        <w:t>1.</w:t>
      </w:r>
      <w:r w:rsidR="00214617">
        <w:rPr>
          <w:rFonts w:hint="eastAsia"/>
          <w:sz w:val="24"/>
          <w:szCs w:val="24"/>
        </w:rPr>
        <w:t>5</w:t>
      </w:r>
      <w:r>
        <w:rPr>
          <w:rFonts w:hint="eastAsia"/>
          <w:sz w:val="24"/>
          <w:szCs w:val="24"/>
        </w:rPr>
        <w:t xml:space="preserve"> </w:t>
      </w:r>
      <w:r w:rsidR="00214617">
        <w:rPr>
          <w:rFonts w:hint="eastAsia"/>
          <w:sz w:val="24"/>
          <w:szCs w:val="24"/>
        </w:rPr>
        <w:t>服务质量</w:t>
      </w:r>
      <w:r>
        <w:rPr>
          <w:rFonts w:hint="eastAsia"/>
          <w:sz w:val="24"/>
          <w:szCs w:val="24"/>
        </w:rPr>
        <w:t>：</w:t>
      </w:r>
    </w:p>
    <w:p w14:paraId="4B9F51C3" w14:textId="0EE68D8E" w:rsidR="00367571" w:rsidRPr="00367571" w:rsidRDefault="00367571" w:rsidP="00C111BC">
      <w:pPr>
        <w:spacing w:line="360" w:lineRule="auto"/>
        <w:ind w:firstLine="480"/>
        <w:jc w:val="left"/>
        <w:rPr>
          <w:sz w:val="24"/>
          <w:szCs w:val="24"/>
        </w:rPr>
      </w:pPr>
      <w:r>
        <w:rPr>
          <w:rFonts w:hint="eastAsia"/>
          <w:sz w:val="24"/>
          <w:szCs w:val="24"/>
        </w:rPr>
        <w:t>1.</w:t>
      </w:r>
      <w:r w:rsidR="00214617">
        <w:rPr>
          <w:rFonts w:hint="eastAsia"/>
          <w:sz w:val="24"/>
          <w:szCs w:val="24"/>
        </w:rPr>
        <w:t>6</w:t>
      </w:r>
      <w:r w:rsidRPr="00367571">
        <w:rPr>
          <w:rFonts w:hint="eastAsia"/>
          <w:sz w:val="24"/>
          <w:szCs w:val="24"/>
        </w:rPr>
        <w:t>组成本合同的有关文件</w:t>
      </w:r>
      <w:r>
        <w:rPr>
          <w:rFonts w:hint="eastAsia"/>
          <w:sz w:val="24"/>
          <w:szCs w:val="24"/>
        </w:rPr>
        <w:t>：</w:t>
      </w:r>
      <w:r w:rsidRPr="00367571">
        <w:rPr>
          <w:rFonts w:hint="eastAsia"/>
          <w:sz w:val="24"/>
          <w:szCs w:val="24"/>
        </w:rPr>
        <w:t>下列关于采购文件及有关附件是本合同不可分割的组成部分，与本合同具有同等法律效力，这些文件包括但不限于：</w:t>
      </w:r>
    </w:p>
    <w:p w14:paraId="3A109230" w14:textId="77777777" w:rsidR="00367571" w:rsidRPr="00367571"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1</w:t>
      </w:r>
      <w:r w:rsidRPr="00367571">
        <w:rPr>
          <w:rFonts w:hint="eastAsia"/>
          <w:sz w:val="24"/>
          <w:szCs w:val="24"/>
        </w:rPr>
        <w:t>）乙方提供的投标文件</w:t>
      </w:r>
      <w:r w:rsidRPr="00367571">
        <w:rPr>
          <w:rFonts w:hint="eastAsia"/>
          <w:sz w:val="24"/>
          <w:szCs w:val="24"/>
        </w:rPr>
        <w:t>(</w:t>
      </w:r>
      <w:r w:rsidRPr="00367571">
        <w:rPr>
          <w:rFonts w:hint="eastAsia"/>
          <w:sz w:val="24"/>
          <w:szCs w:val="24"/>
        </w:rPr>
        <w:t>报价单</w:t>
      </w:r>
      <w:r w:rsidRPr="00367571">
        <w:rPr>
          <w:rFonts w:hint="eastAsia"/>
          <w:sz w:val="24"/>
          <w:szCs w:val="24"/>
        </w:rPr>
        <w:t>)</w:t>
      </w:r>
      <w:r w:rsidRPr="00367571">
        <w:rPr>
          <w:rFonts w:hint="eastAsia"/>
          <w:sz w:val="24"/>
          <w:szCs w:val="24"/>
        </w:rPr>
        <w:t>；</w:t>
      </w:r>
    </w:p>
    <w:p w14:paraId="28C507F1" w14:textId="77777777" w:rsidR="00367571" w:rsidRPr="00367571"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2</w:t>
      </w:r>
      <w:r w:rsidRPr="00367571">
        <w:rPr>
          <w:rFonts w:hint="eastAsia"/>
          <w:sz w:val="24"/>
          <w:szCs w:val="24"/>
        </w:rPr>
        <w:t>）技术规格偏离表；</w:t>
      </w:r>
    </w:p>
    <w:p w14:paraId="29CE6D7D" w14:textId="77777777" w:rsidR="00367571" w:rsidRPr="00367571"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3</w:t>
      </w:r>
      <w:r w:rsidRPr="00367571">
        <w:rPr>
          <w:rFonts w:hint="eastAsia"/>
          <w:sz w:val="24"/>
          <w:szCs w:val="24"/>
        </w:rPr>
        <w:t>）服务承诺；</w:t>
      </w:r>
    </w:p>
    <w:p w14:paraId="425778DF" w14:textId="6F4B0C14" w:rsidR="00901245" w:rsidRDefault="00367571" w:rsidP="00367571">
      <w:pPr>
        <w:spacing w:line="360" w:lineRule="auto"/>
        <w:ind w:firstLine="480"/>
        <w:jc w:val="left"/>
        <w:rPr>
          <w:sz w:val="24"/>
          <w:szCs w:val="24"/>
        </w:rPr>
      </w:pPr>
      <w:r w:rsidRPr="00367571">
        <w:rPr>
          <w:rFonts w:hint="eastAsia"/>
          <w:sz w:val="24"/>
          <w:szCs w:val="24"/>
        </w:rPr>
        <w:t>（</w:t>
      </w:r>
      <w:r w:rsidRPr="00367571">
        <w:rPr>
          <w:rFonts w:hint="eastAsia"/>
          <w:sz w:val="24"/>
          <w:szCs w:val="24"/>
        </w:rPr>
        <w:t>4</w:t>
      </w:r>
      <w:r w:rsidRPr="00367571">
        <w:rPr>
          <w:rFonts w:hint="eastAsia"/>
          <w:sz w:val="24"/>
          <w:szCs w:val="24"/>
        </w:rPr>
        <w:t>）甲乙双方商定的其他文件。</w:t>
      </w:r>
    </w:p>
    <w:p w14:paraId="30C4DC41" w14:textId="77777777"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二、合同金额</w:t>
      </w:r>
    </w:p>
    <w:p w14:paraId="0B4269E8" w14:textId="0E11501C" w:rsidR="00901245" w:rsidRDefault="00000000">
      <w:pPr>
        <w:spacing w:line="360" w:lineRule="auto"/>
        <w:ind w:firstLine="480"/>
        <w:jc w:val="left"/>
        <w:rPr>
          <w:sz w:val="24"/>
          <w:szCs w:val="24"/>
        </w:rPr>
      </w:pPr>
      <w:r>
        <w:rPr>
          <w:rFonts w:hint="eastAsia"/>
          <w:sz w:val="24"/>
          <w:szCs w:val="24"/>
        </w:rPr>
        <w:t xml:space="preserve">2.1 </w:t>
      </w:r>
      <w:r>
        <w:rPr>
          <w:rFonts w:hint="eastAsia"/>
          <w:sz w:val="24"/>
          <w:szCs w:val="24"/>
        </w:rPr>
        <w:t>本合同金额为人民币（大写）：</w:t>
      </w:r>
      <w:r w:rsidR="002D65F2">
        <w:rPr>
          <w:rFonts w:hint="eastAsia"/>
          <w:sz w:val="24"/>
          <w:szCs w:val="24"/>
          <w:u w:val="single"/>
        </w:rPr>
        <w:t xml:space="preserve">                  </w:t>
      </w:r>
      <w:r>
        <w:rPr>
          <w:rFonts w:hint="eastAsia"/>
          <w:sz w:val="24"/>
          <w:szCs w:val="24"/>
        </w:rPr>
        <w:t>（</w:t>
      </w:r>
      <w:r w:rsidRPr="002D65F2">
        <w:rPr>
          <w:rFonts w:hint="eastAsia"/>
          <w:b/>
          <w:bCs/>
          <w:sz w:val="24"/>
          <w:szCs w:val="24"/>
        </w:rPr>
        <w:t>¥</w:t>
      </w:r>
      <w:r w:rsidR="002D65F2">
        <w:rPr>
          <w:rFonts w:hint="eastAsia"/>
          <w:sz w:val="24"/>
          <w:szCs w:val="24"/>
          <w:u w:val="single"/>
        </w:rPr>
        <w:t xml:space="preserve">        </w:t>
      </w:r>
      <w:r>
        <w:rPr>
          <w:rFonts w:hint="eastAsia"/>
          <w:sz w:val="24"/>
          <w:szCs w:val="24"/>
        </w:rPr>
        <w:t>）。</w:t>
      </w:r>
    </w:p>
    <w:p w14:paraId="3F477457" w14:textId="7353A0D4" w:rsidR="00214617" w:rsidRDefault="00214617">
      <w:pPr>
        <w:spacing w:line="360" w:lineRule="auto"/>
        <w:ind w:firstLine="480"/>
        <w:jc w:val="left"/>
        <w:rPr>
          <w:sz w:val="24"/>
          <w:szCs w:val="24"/>
        </w:rPr>
      </w:pPr>
      <w:r>
        <w:rPr>
          <w:rFonts w:hint="eastAsia"/>
          <w:sz w:val="24"/>
          <w:szCs w:val="24"/>
        </w:rPr>
        <w:t xml:space="preserve">2.2 </w:t>
      </w:r>
      <w:r w:rsidRPr="00214617">
        <w:rPr>
          <w:rFonts w:hint="eastAsia"/>
          <w:sz w:val="24"/>
          <w:szCs w:val="24"/>
        </w:rPr>
        <w:t>本合同分项价格：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4316"/>
        <w:gridCol w:w="12"/>
        <w:gridCol w:w="3225"/>
        <w:gridCol w:w="12"/>
      </w:tblGrid>
      <w:tr w:rsidR="00214617" w:rsidRPr="00214617" w14:paraId="16E9F850" w14:textId="77777777" w:rsidTr="00635B66">
        <w:trPr>
          <w:gridAfter w:val="1"/>
          <w:wAfter w:w="12" w:type="dxa"/>
          <w:trHeight w:val="369"/>
          <w:jc w:val="center"/>
        </w:trPr>
        <w:tc>
          <w:tcPr>
            <w:tcW w:w="957" w:type="dxa"/>
            <w:vAlign w:val="center"/>
          </w:tcPr>
          <w:p w14:paraId="4D0446B5" w14:textId="77777777" w:rsidR="00214617" w:rsidRPr="00214617" w:rsidRDefault="00214617" w:rsidP="00635B66">
            <w:pPr>
              <w:jc w:val="center"/>
              <w:rPr>
                <w:rFonts w:asciiTheme="minorEastAsia" w:hAnsiTheme="minorEastAsia" w:cs="Times New Roman" w:hint="eastAsia"/>
                <w:color w:val="000000" w:themeColor="text1"/>
                <w:sz w:val="22"/>
                <w:lang w:val="zh-CN"/>
              </w:rPr>
            </w:pPr>
            <w:r w:rsidRPr="00214617">
              <w:rPr>
                <w:rFonts w:asciiTheme="minorEastAsia" w:hAnsiTheme="minorEastAsia" w:cs="Times New Roman"/>
                <w:color w:val="000000" w:themeColor="text1"/>
                <w:sz w:val="22"/>
                <w:lang w:val="zh-CN"/>
              </w:rPr>
              <w:t>序号</w:t>
            </w:r>
          </w:p>
        </w:tc>
        <w:tc>
          <w:tcPr>
            <w:tcW w:w="4316" w:type="dxa"/>
            <w:vAlign w:val="center"/>
          </w:tcPr>
          <w:p w14:paraId="381966D8" w14:textId="77777777" w:rsidR="00214617" w:rsidRPr="00214617" w:rsidRDefault="00214617" w:rsidP="00635B66">
            <w:pPr>
              <w:ind w:firstLine="200"/>
              <w:jc w:val="center"/>
              <w:rPr>
                <w:rFonts w:asciiTheme="minorEastAsia" w:hAnsiTheme="minorEastAsia" w:cs="Times New Roman" w:hint="eastAsia"/>
                <w:color w:val="000000" w:themeColor="text1"/>
                <w:sz w:val="22"/>
              </w:rPr>
            </w:pPr>
            <w:r w:rsidRPr="00214617">
              <w:rPr>
                <w:rFonts w:asciiTheme="minorEastAsia" w:hAnsiTheme="minorEastAsia" w:cs="Times New Roman" w:hint="eastAsia"/>
                <w:color w:val="000000" w:themeColor="text1"/>
                <w:sz w:val="22"/>
              </w:rPr>
              <w:t>分项名称</w:t>
            </w:r>
          </w:p>
        </w:tc>
        <w:tc>
          <w:tcPr>
            <w:tcW w:w="3237" w:type="dxa"/>
            <w:gridSpan w:val="2"/>
            <w:vAlign w:val="center"/>
          </w:tcPr>
          <w:p w14:paraId="418B452F" w14:textId="77777777" w:rsidR="00214617" w:rsidRPr="00214617" w:rsidRDefault="00214617" w:rsidP="00635B66">
            <w:pPr>
              <w:jc w:val="center"/>
              <w:rPr>
                <w:rFonts w:asciiTheme="minorEastAsia" w:hAnsiTheme="minorEastAsia" w:cs="Times New Roman" w:hint="eastAsia"/>
                <w:color w:val="000000" w:themeColor="text1"/>
                <w:sz w:val="22"/>
              </w:rPr>
            </w:pPr>
            <w:r w:rsidRPr="00214617">
              <w:rPr>
                <w:rFonts w:asciiTheme="minorEastAsia" w:hAnsiTheme="minorEastAsia" w:cs="Times New Roman"/>
                <w:color w:val="000000" w:themeColor="text1"/>
                <w:sz w:val="22"/>
              </w:rPr>
              <w:t>分项价格</w:t>
            </w:r>
          </w:p>
        </w:tc>
      </w:tr>
      <w:tr w:rsidR="00214617" w:rsidRPr="00214617" w14:paraId="6DA2248B" w14:textId="77777777" w:rsidTr="00635B66">
        <w:trPr>
          <w:gridAfter w:val="1"/>
          <w:wAfter w:w="12" w:type="dxa"/>
          <w:trHeight w:val="369"/>
          <w:jc w:val="center"/>
        </w:trPr>
        <w:tc>
          <w:tcPr>
            <w:tcW w:w="957" w:type="dxa"/>
          </w:tcPr>
          <w:p w14:paraId="28E7DF8B" w14:textId="77777777" w:rsidR="00214617" w:rsidRPr="00214617" w:rsidRDefault="00214617" w:rsidP="00635B66">
            <w:pPr>
              <w:jc w:val="center"/>
              <w:rPr>
                <w:rFonts w:asciiTheme="minorEastAsia" w:hAnsiTheme="minorEastAsia" w:cs="Times New Roman" w:hint="eastAsia"/>
                <w:color w:val="000000" w:themeColor="text1"/>
                <w:sz w:val="22"/>
                <w:lang w:val="zh-CN"/>
              </w:rPr>
            </w:pPr>
            <w:r w:rsidRPr="00214617">
              <w:rPr>
                <w:rFonts w:asciiTheme="minorEastAsia" w:hAnsiTheme="minorEastAsia" w:cs="Times New Roman" w:hint="eastAsia"/>
                <w:color w:val="000000" w:themeColor="text1"/>
                <w:sz w:val="22"/>
                <w:lang w:val="zh-CN"/>
              </w:rPr>
              <w:t>1</w:t>
            </w:r>
          </w:p>
        </w:tc>
        <w:tc>
          <w:tcPr>
            <w:tcW w:w="4316" w:type="dxa"/>
            <w:vAlign w:val="center"/>
          </w:tcPr>
          <w:p w14:paraId="6277A01A" w14:textId="34DF7276" w:rsidR="00214617" w:rsidRPr="00214617" w:rsidRDefault="00214617" w:rsidP="00635B66">
            <w:pPr>
              <w:jc w:val="center"/>
              <w:rPr>
                <w:rFonts w:asciiTheme="minorEastAsia" w:hAnsiTheme="minorEastAsia" w:cs="Times New Roman" w:hint="eastAsia"/>
                <w:color w:val="000000" w:themeColor="text1"/>
                <w:sz w:val="22"/>
              </w:rPr>
            </w:pPr>
          </w:p>
        </w:tc>
        <w:tc>
          <w:tcPr>
            <w:tcW w:w="3237" w:type="dxa"/>
            <w:gridSpan w:val="2"/>
            <w:vAlign w:val="center"/>
          </w:tcPr>
          <w:p w14:paraId="2245DFA9" w14:textId="7B36ECA2" w:rsidR="00214617" w:rsidRPr="00214617" w:rsidRDefault="00214617" w:rsidP="00635B66">
            <w:pPr>
              <w:widowControl/>
              <w:jc w:val="center"/>
              <w:textAlignment w:val="center"/>
              <w:rPr>
                <w:rFonts w:asciiTheme="minorEastAsia" w:hAnsiTheme="minorEastAsia" w:cs="Times New Roman" w:hint="eastAsia"/>
                <w:color w:val="000000" w:themeColor="text1"/>
                <w:sz w:val="22"/>
              </w:rPr>
            </w:pPr>
          </w:p>
        </w:tc>
      </w:tr>
      <w:tr w:rsidR="00214617" w:rsidRPr="00214617" w14:paraId="7B2F7848" w14:textId="77777777" w:rsidTr="00635B66">
        <w:trPr>
          <w:gridAfter w:val="1"/>
          <w:wAfter w:w="12" w:type="dxa"/>
          <w:trHeight w:val="369"/>
          <w:jc w:val="center"/>
        </w:trPr>
        <w:tc>
          <w:tcPr>
            <w:tcW w:w="957" w:type="dxa"/>
          </w:tcPr>
          <w:p w14:paraId="0060D3A6" w14:textId="77777777" w:rsidR="00214617" w:rsidRPr="00214617" w:rsidRDefault="00214617" w:rsidP="00635B66">
            <w:pPr>
              <w:jc w:val="center"/>
              <w:rPr>
                <w:rFonts w:asciiTheme="minorEastAsia" w:hAnsiTheme="minorEastAsia" w:cs="Times New Roman" w:hint="eastAsia"/>
                <w:color w:val="000000" w:themeColor="text1"/>
                <w:sz w:val="22"/>
                <w:lang w:val="zh-CN"/>
              </w:rPr>
            </w:pPr>
            <w:r w:rsidRPr="00214617">
              <w:rPr>
                <w:rFonts w:asciiTheme="minorEastAsia" w:hAnsiTheme="minorEastAsia" w:cs="Times New Roman" w:hint="eastAsia"/>
                <w:color w:val="000000" w:themeColor="text1"/>
                <w:sz w:val="22"/>
                <w:lang w:val="zh-CN"/>
              </w:rPr>
              <w:t>2</w:t>
            </w:r>
          </w:p>
        </w:tc>
        <w:tc>
          <w:tcPr>
            <w:tcW w:w="4316" w:type="dxa"/>
            <w:vAlign w:val="center"/>
          </w:tcPr>
          <w:p w14:paraId="1DA43131" w14:textId="52598C78" w:rsidR="00214617" w:rsidRPr="00214617" w:rsidRDefault="00214617" w:rsidP="00635B66">
            <w:pPr>
              <w:jc w:val="center"/>
              <w:rPr>
                <w:rFonts w:asciiTheme="minorEastAsia" w:hAnsiTheme="minorEastAsia" w:cs="Times New Roman" w:hint="eastAsia"/>
                <w:color w:val="000000" w:themeColor="text1"/>
                <w:sz w:val="22"/>
              </w:rPr>
            </w:pPr>
          </w:p>
        </w:tc>
        <w:tc>
          <w:tcPr>
            <w:tcW w:w="3237" w:type="dxa"/>
            <w:gridSpan w:val="2"/>
            <w:vAlign w:val="center"/>
          </w:tcPr>
          <w:p w14:paraId="3EFFECE2" w14:textId="052105E8" w:rsidR="00214617" w:rsidRPr="00214617" w:rsidRDefault="00214617" w:rsidP="00635B66">
            <w:pPr>
              <w:widowControl/>
              <w:jc w:val="center"/>
              <w:textAlignment w:val="center"/>
              <w:rPr>
                <w:rFonts w:asciiTheme="minorEastAsia" w:hAnsiTheme="minorEastAsia" w:cs="Times New Roman" w:hint="eastAsia"/>
                <w:color w:val="000000" w:themeColor="text1"/>
                <w:sz w:val="22"/>
              </w:rPr>
            </w:pPr>
          </w:p>
        </w:tc>
      </w:tr>
      <w:tr w:rsidR="00214617" w:rsidRPr="00214617" w14:paraId="58C8B8DA" w14:textId="77777777" w:rsidTr="00635B66">
        <w:trPr>
          <w:gridAfter w:val="1"/>
          <w:wAfter w:w="12" w:type="dxa"/>
          <w:trHeight w:val="369"/>
          <w:jc w:val="center"/>
        </w:trPr>
        <w:tc>
          <w:tcPr>
            <w:tcW w:w="957" w:type="dxa"/>
          </w:tcPr>
          <w:p w14:paraId="67266EB8" w14:textId="77777777" w:rsidR="00214617" w:rsidRPr="00214617" w:rsidRDefault="00214617" w:rsidP="00635B66">
            <w:pPr>
              <w:jc w:val="center"/>
              <w:rPr>
                <w:rFonts w:asciiTheme="minorEastAsia" w:hAnsiTheme="minorEastAsia" w:cs="Times New Roman" w:hint="eastAsia"/>
                <w:color w:val="000000" w:themeColor="text1"/>
                <w:sz w:val="22"/>
                <w:lang w:val="zh-CN"/>
              </w:rPr>
            </w:pPr>
            <w:r w:rsidRPr="00214617">
              <w:rPr>
                <w:rFonts w:asciiTheme="minorEastAsia" w:hAnsiTheme="minorEastAsia" w:cs="Times New Roman"/>
                <w:color w:val="000000" w:themeColor="text1"/>
                <w:sz w:val="22"/>
                <w:lang w:val="zh-CN"/>
              </w:rPr>
              <w:t>3</w:t>
            </w:r>
          </w:p>
        </w:tc>
        <w:tc>
          <w:tcPr>
            <w:tcW w:w="4316" w:type="dxa"/>
            <w:vAlign w:val="center"/>
          </w:tcPr>
          <w:p w14:paraId="48727FC1" w14:textId="506EB75A" w:rsidR="00214617" w:rsidRPr="00214617" w:rsidRDefault="00214617" w:rsidP="00635B66">
            <w:pPr>
              <w:jc w:val="center"/>
              <w:rPr>
                <w:rFonts w:asciiTheme="minorEastAsia" w:hAnsiTheme="minorEastAsia" w:cs="Times New Roman" w:hint="eastAsia"/>
                <w:color w:val="000000" w:themeColor="text1"/>
                <w:sz w:val="22"/>
              </w:rPr>
            </w:pPr>
          </w:p>
        </w:tc>
        <w:tc>
          <w:tcPr>
            <w:tcW w:w="3237" w:type="dxa"/>
            <w:gridSpan w:val="2"/>
            <w:vAlign w:val="center"/>
          </w:tcPr>
          <w:p w14:paraId="6B9BF311" w14:textId="5EEC3CEB" w:rsidR="00214617" w:rsidRPr="00214617" w:rsidRDefault="00214617" w:rsidP="00635B66">
            <w:pPr>
              <w:widowControl/>
              <w:jc w:val="center"/>
              <w:textAlignment w:val="center"/>
              <w:rPr>
                <w:rFonts w:asciiTheme="minorEastAsia" w:hAnsiTheme="minorEastAsia" w:cs="Times New Roman" w:hint="eastAsia"/>
                <w:color w:val="000000" w:themeColor="text1"/>
                <w:sz w:val="22"/>
              </w:rPr>
            </w:pPr>
          </w:p>
        </w:tc>
      </w:tr>
      <w:tr w:rsidR="00214617" w:rsidRPr="00214617" w14:paraId="1AEFA69C" w14:textId="77777777" w:rsidTr="00635B66">
        <w:trPr>
          <w:trHeight w:val="369"/>
          <w:jc w:val="center"/>
        </w:trPr>
        <w:tc>
          <w:tcPr>
            <w:tcW w:w="5285" w:type="dxa"/>
            <w:gridSpan w:val="3"/>
            <w:vAlign w:val="center"/>
          </w:tcPr>
          <w:p w14:paraId="27686FC5" w14:textId="77777777" w:rsidR="00214617" w:rsidRPr="00214617" w:rsidRDefault="00214617" w:rsidP="00635B66">
            <w:pPr>
              <w:ind w:firstLine="200"/>
              <w:jc w:val="center"/>
              <w:rPr>
                <w:rFonts w:asciiTheme="minorEastAsia" w:hAnsiTheme="minorEastAsia" w:cs="Times New Roman" w:hint="eastAsia"/>
                <w:color w:val="000000" w:themeColor="text1"/>
                <w:sz w:val="22"/>
              </w:rPr>
            </w:pPr>
            <w:r w:rsidRPr="00214617">
              <w:rPr>
                <w:rFonts w:asciiTheme="minorEastAsia" w:hAnsiTheme="minorEastAsia" w:cs="Times New Roman" w:hint="eastAsia"/>
                <w:color w:val="000000" w:themeColor="text1"/>
                <w:sz w:val="22"/>
              </w:rPr>
              <w:t>总价</w:t>
            </w:r>
          </w:p>
        </w:tc>
        <w:tc>
          <w:tcPr>
            <w:tcW w:w="3237" w:type="dxa"/>
            <w:gridSpan w:val="2"/>
            <w:vAlign w:val="center"/>
          </w:tcPr>
          <w:p w14:paraId="6C94939C" w14:textId="27E9E095" w:rsidR="00214617" w:rsidRPr="00214617" w:rsidRDefault="00214617" w:rsidP="00635B66">
            <w:pPr>
              <w:ind w:firstLine="200"/>
              <w:jc w:val="center"/>
              <w:rPr>
                <w:rFonts w:asciiTheme="minorEastAsia" w:hAnsiTheme="minorEastAsia" w:cs="Times New Roman" w:hint="eastAsia"/>
                <w:color w:val="000000" w:themeColor="text1"/>
                <w:sz w:val="22"/>
              </w:rPr>
            </w:pPr>
          </w:p>
        </w:tc>
      </w:tr>
    </w:tbl>
    <w:p w14:paraId="0DE596EA" w14:textId="32A7EF04" w:rsidR="00901245" w:rsidRDefault="00000000">
      <w:pPr>
        <w:spacing w:line="360" w:lineRule="auto"/>
        <w:ind w:firstLine="480"/>
        <w:jc w:val="left"/>
        <w:rPr>
          <w:sz w:val="24"/>
          <w:szCs w:val="24"/>
        </w:rPr>
      </w:pPr>
      <w:r>
        <w:rPr>
          <w:rFonts w:hint="eastAsia"/>
          <w:sz w:val="24"/>
          <w:szCs w:val="24"/>
        </w:rPr>
        <w:t>2.</w:t>
      </w:r>
      <w:r w:rsidR="00214617">
        <w:rPr>
          <w:rFonts w:hint="eastAsia"/>
          <w:sz w:val="24"/>
          <w:szCs w:val="24"/>
        </w:rPr>
        <w:t>3</w:t>
      </w:r>
      <w:r>
        <w:rPr>
          <w:rFonts w:hint="eastAsia"/>
          <w:sz w:val="24"/>
          <w:szCs w:val="24"/>
        </w:rPr>
        <w:t xml:space="preserve"> </w:t>
      </w:r>
      <w:r>
        <w:rPr>
          <w:rFonts w:hint="eastAsia"/>
          <w:sz w:val="24"/>
          <w:szCs w:val="24"/>
        </w:rPr>
        <w:t>本合同价款包含所有乙方提供合同约定产品和服务的报酬及乙方提供合同中产品和服务所支出的必要费用，甲方在上述合同价款之外不再向乙方支付其他任何费用。</w:t>
      </w:r>
    </w:p>
    <w:p w14:paraId="3BDB5A3D" w14:textId="77777777"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三、技术资料</w:t>
      </w:r>
    </w:p>
    <w:p w14:paraId="692197B8" w14:textId="77777777" w:rsidR="00901245" w:rsidRDefault="00000000">
      <w:pPr>
        <w:spacing w:line="360" w:lineRule="auto"/>
        <w:ind w:firstLine="480"/>
        <w:jc w:val="left"/>
        <w:rPr>
          <w:sz w:val="24"/>
          <w:szCs w:val="24"/>
        </w:rPr>
      </w:pPr>
      <w:r>
        <w:rPr>
          <w:rFonts w:hint="eastAsia"/>
          <w:sz w:val="24"/>
          <w:szCs w:val="24"/>
        </w:rPr>
        <w:lastRenderedPageBreak/>
        <w:t xml:space="preserve">3.1 </w:t>
      </w:r>
      <w:r>
        <w:rPr>
          <w:rFonts w:hint="eastAsia"/>
          <w:sz w:val="24"/>
          <w:szCs w:val="24"/>
        </w:rPr>
        <w:t>乙方应按招标文件规定的时间向甲方提供使用货物（包含与货物相关的服务）的有关技术资料。</w:t>
      </w:r>
    </w:p>
    <w:p w14:paraId="48C66B93" w14:textId="49493811" w:rsidR="00901245" w:rsidRDefault="00000000">
      <w:pPr>
        <w:spacing w:line="360" w:lineRule="auto"/>
        <w:ind w:firstLine="480"/>
        <w:jc w:val="left"/>
        <w:rPr>
          <w:sz w:val="24"/>
          <w:szCs w:val="24"/>
        </w:rPr>
      </w:pPr>
      <w:r>
        <w:rPr>
          <w:rFonts w:hint="eastAsia"/>
          <w:sz w:val="24"/>
          <w:szCs w:val="24"/>
        </w:rPr>
        <w:t xml:space="preserve">3.2 </w:t>
      </w:r>
      <w:r w:rsidR="00A41D77" w:rsidRPr="00A41D77">
        <w:rPr>
          <w:rFonts w:hint="eastAsia"/>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00A41D77" w:rsidRPr="00A41D77">
        <w:rPr>
          <w:rFonts w:hint="eastAsia"/>
          <w:sz w:val="24"/>
          <w:szCs w:val="24"/>
        </w:rPr>
        <w:t>方接触</w:t>
      </w:r>
      <w:proofErr w:type="gramEnd"/>
      <w:r w:rsidR="00A41D77" w:rsidRPr="00A41D77">
        <w:rPr>
          <w:rFonts w:hint="eastAsia"/>
          <w:sz w:val="24"/>
          <w:szCs w:val="24"/>
        </w:rPr>
        <w:t>到对方当事人的上述保密信息和资料</w:t>
      </w:r>
      <w:r>
        <w:rPr>
          <w:rFonts w:hint="eastAsia"/>
          <w:sz w:val="24"/>
          <w:szCs w:val="24"/>
        </w:rPr>
        <w:t>。</w:t>
      </w:r>
    </w:p>
    <w:p w14:paraId="0C2152AA" w14:textId="7BB6EE75" w:rsidR="002B2FB2" w:rsidRDefault="002B2FB2" w:rsidP="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四、质量保证</w:t>
      </w:r>
      <w:r w:rsidR="00A41D77">
        <w:rPr>
          <w:rFonts w:ascii="黑体" w:eastAsia="黑体" w:hAnsi="黑体" w:hint="eastAsia"/>
          <w:sz w:val="24"/>
          <w:szCs w:val="24"/>
        </w:rPr>
        <w:t>和履约检查</w:t>
      </w:r>
    </w:p>
    <w:p w14:paraId="65FF66BC" w14:textId="3579981F" w:rsidR="00A41D77" w:rsidRPr="00A41D77" w:rsidRDefault="00A41D77" w:rsidP="00A41D77">
      <w:pPr>
        <w:spacing w:line="360" w:lineRule="auto"/>
        <w:ind w:firstLine="480"/>
        <w:jc w:val="left"/>
        <w:rPr>
          <w:sz w:val="24"/>
          <w:szCs w:val="24"/>
        </w:rPr>
      </w:pPr>
      <w:r>
        <w:rPr>
          <w:rFonts w:hint="eastAsia"/>
          <w:sz w:val="24"/>
          <w:szCs w:val="24"/>
        </w:rPr>
        <w:t>4</w:t>
      </w:r>
      <w:r w:rsidRPr="00A41D77">
        <w:rPr>
          <w:rFonts w:hint="eastAsia"/>
          <w:sz w:val="24"/>
          <w:szCs w:val="24"/>
        </w:rPr>
        <w:t>.1</w:t>
      </w:r>
      <w:r w:rsidRPr="00A41D77">
        <w:rPr>
          <w:rFonts w:hint="eastAsia"/>
          <w:sz w:val="24"/>
          <w:szCs w:val="24"/>
        </w:rPr>
        <w:t>乙方应建立和完善履行合同的内部质量保证体系，</w:t>
      </w:r>
      <w:r>
        <w:rPr>
          <w:rFonts w:hint="eastAsia"/>
          <w:sz w:val="24"/>
          <w:szCs w:val="24"/>
        </w:rPr>
        <w:t>保障项目的顺利实施</w:t>
      </w:r>
      <w:r w:rsidRPr="00A41D77">
        <w:rPr>
          <w:rFonts w:hint="eastAsia"/>
          <w:sz w:val="24"/>
          <w:szCs w:val="24"/>
        </w:rPr>
        <w:t>；</w:t>
      </w:r>
    </w:p>
    <w:p w14:paraId="08CFEED0" w14:textId="77777777" w:rsidR="00A41D77" w:rsidRDefault="00A41D77" w:rsidP="00A41D77">
      <w:pPr>
        <w:spacing w:line="360" w:lineRule="auto"/>
        <w:ind w:firstLine="480"/>
        <w:jc w:val="left"/>
        <w:rPr>
          <w:sz w:val="24"/>
          <w:szCs w:val="24"/>
        </w:rPr>
      </w:pPr>
      <w:r>
        <w:rPr>
          <w:rFonts w:hint="eastAsia"/>
          <w:sz w:val="24"/>
          <w:szCs w:val="24"/>
        </w:rPr>
        <w:t>4</w:t>
      </w:r>
      <w:r w:rsidRPr="00A41D77">
        <w:rPr>
          <w:rFonts w:hint="eastAsia"/>
          <w:sz w:val="24"/>
          <w:szCs w:val="24"/>
        </w:rPr>
        <w:t>.2</w:t>
      </w:r>
      <w:r w:rsidRPr="00A41D77">
        <w:rPr>
          <w:rFonts w:hint="eastAsia"/>
          <w:sz w:val="24"/>
          <w:szCs w:val="24"/>
        </w:rPr>
        <w:t>乙方应保证履行合同的人员数量和素质、软件和硬件设备的配置、场地、环境和设施等满足全面履行合同的要求，并应接受甲方的监督检查。</w:t>
      </w:r>
    </w:p>
    <w:p w14:paraId="5646E08A" w14:textId="72AD47C3" w:rsidR="00A41D77" w:rsidRPr="00A41D77" w:rsidRDefault="00A41D77" w:rsidP="00A41D77">
      <w:pPr>
        <w:spacing w:line="360" w:lineRule="auto"/>
        <w:ind w:firstLine="480"/>
        <w:jc w:val="left"/>
        <w:rPr>
          <w:sz w:val="24"/>
          <w:szCs w:val="24"/>
        </w:rPr>
      </w:pPr>
      <w:r>
        <w:rPr>
          <w:rFonts w:hint="eastAsia"/>
          <w:sz w:val="24"/>
          <w:szCs w:val="24"/>
        </w:rPr>
        <w:t xml:space="preserve">4.3 </w:t>
      </w:r>
      <w:r w:rsidRPr="00A41D77">
        <w:rPr>
          <w:rFonts w:hint="eastAsia"/>
          <w:sz w:val="24"/>
          <w:szCs w:val="24"/>
        </w:rPr>
        <w:t>甲方有权在其认为必要时，对乙方是否能够按照合同约定提供服务进行履约检查，以确保乙方所提供的服务能够依约满足甲方项目需求，但不得因履约检查妨碍乙方的正常工作，乙方应予积极配合；</w:t>
      </w:r>
    </w:p>
    <w:p w14:paraId="40AF0CF3" w14:textId="232A2DEA" w:rsidR="00A41D77" w:rsidRDefault="00A41D77" w:rsidP="00A41D77">
      <w:pPr>
        <w:spacing w:line="360" w:lineRule="auto"/>
        <w:ind w:firstLine="480"/>
        <w:jc w:val="left"/>
        <w:rPr>
          <w:sz w:val="24"/>
          <w:szCs w:val="24"/>
        </w:rPr>
      </w:pPr>
      <w:r>
        <w:rPr>
          <w:rFonts w:hint="eastAsia"/>
          <w:sz w:val="24"/>
          <w:szCs w:val="24"/>
        </w:rPr>
        <w:t xml:space="preserve">4.4 </w:t>
      </w:r>
      <w:r w:rsidRPr="00A41D77">
        <w:rPr>
          <w:rFonts w:hint="eastAsia"/>
          <w:sz w:val="24"/>
          <w:szCs w:val="24"/>
        </w:rPr>
        <w:t>合同履行期间，甲方有权将履行过程中出现的问题反馈给乙方，双方当事人应以书面形式约定需要完善和改进的内容。</w:t>
      </w:r>
    </w:p>
    <w:p w14:paraId="7F19B84C" w14:textId="49241895" w:rsidR="00901245" w:rsidRDefault="002B2FB2" w:rsidP="00A41D77">
      <w:pPr>
        <w:spacing w:line="360" w:lineRule="auto"/>
        <w:ind w:firstLine="480"/>
        <w:jc w:val="left"/>
        <w:rPr>
          <w:rFonts w:ascii="黑体" w:eastAsia="黑体" w:hAnsi="黑体" w:hint="eastAsia"/>
          <w:sz w:val="24"/>
          <w:szCs w:val="24"/>
        </w:rPr>
      </w:pPr>
      <w:r>
        <w:rPr>
          <w:rFonts w:ascii="黑体" w:eastAsia="黑体" w:hAnsi="黑体" w:hint="eastAsia"/>
          <w:sz w:val="24"/>
          <w:szCs w:val="24"/>
        </w:rPr>
        <w:t>五、知识产权</w:t>
      </w:r>
      <w:r w:rsidR="00367571">
        <w:rPr>
          <w:rFonts w:ascii="黑体" w:eastAsia="黑体" w:hAnsi="黑体" w:hint="eastAsia"/>
          <w:sz w:val="24"/>
          <w:szCs w:val="24"/>
        </w:rPr>
        <w:t>和成果权属</w:t>
      </w:r>
    </w:p>
    <w:p w14:paraId="18C029E8" w14:textId="73C05388" w:rsidR="00901245" w:rsidRDefault="002B2FB2">
      <w:pPr>
        <w:spacing w:line="360" w:lineRule="auto"/>
        <w:ind w:firstLine="480"/>
        <w:jc w:val="left"/>
        <w:rPr>
          <w:sz w:val="24"/>
          <w:szCs w:val="24"/>
        </w:rPr>
      </w:pPr>
      <w:r>
        <w:rPr>
          <w:rFonts w:hint="eastAsia"/>
          <w:sz w:val="24"/>
          <w:szCs w:val="24"/>
        </w:rPr>
        <w:t xml:space="preserve">5.1 </w:t>
      </w:r>
      <w:r>
        <w:rPr>
          <w:rFonts w:hint="eastAsia"/>
          <w:sz w:val="24"/>
          <w:szCs w:val="24"/>
        </w:rPr>
        <w:t>乙方应保证甲方在使用、接受本合同货物（包含与货物相关的服务）或其任何一部分时不受第三方提出侵犯其专利权、版权、商标权和工业设计权等知识产权的起诉。一旦出现侵权，由乙方负全部责任。</w:t>
      </w:r>
    </w:p>
    <w:p w14:paraId="3DB3E455" w14:textId="73980C8A" w:rsidR="00367571" w:rsidRPr="00367571" w:rsidRDefault="00367571" w:rsidP="00367571">
      <w:pPr>
        <w:spacing w:line="360" w:lineRule="auto"/>
        <w:ind w:firstLine="480"/>
        <w:jc w:val="left"/>
        <w:rPr>
          <w:color w:val="FF0000"/>
          <w:sz w:val="24"/>
          <w:szCs w:val="24"/>
        </w:rPr>
      </w:pPr>
      <w:r w:rsidRPr="00367571">
        <w:rPr>
          <w:rFonts w:hint="eastAsia"/>
          <w:color w:val="FF0000"/>
          <w:sz w:val="24"/>
          <w:szCs w:val="24"/>
        </w:rPr>
        <w:t xml:space="preserve">5.2 </w:t>
      </w:r>
      <w:r w:rsidRPr="00367571">
        <w:rPr>
          <w:rFonts w:hint="eastAsia"/>
          <w:color w:val="FF0000"/>
          <w:sz w:val="24"/>
          <w:szCs w:val="24"/>
        </w:rPr>
        <w:t>双方对本合同有关的知识产权以及与之相关的所有权利归属约定如下：</w:t>
      </w:r>
      <w:r w:rsidRPr="00367571">
        <w:rPr>
          <w:rFonts w:hint="eastAsia"/>
          <w:color w:val="FF0000"/>
          <w:sz w:val="24"/>
          <w:szCs w:val="24"/>
        </w:rPr>
        <w:t xml:space="preserve"> </w:t>
      </w:r>
      <w:r w:rsidRPr="00367571">
        <w:rPr>
          <w:rFonts w:hint="eastAsia"/>
          <w:color w:val="FF0000"/>
          <w:sz w:val="24"/>
          <w:szCs w:val="24"/>
        </w:rPr>
        <w:t>本项目全部阶段性成果和最终成果（包括为后续服务范围所编制的文件）的知识产权以及与之相关的所有权利归甲方所有；本合同签署前双方已经拥有的知识产权权利，仍归各自所有。</w:t>
      </w:r>
    </w:p>
    <w:p w14:paraId="43955773" w14:textId="6D37A0D9" w:rsidR="00367571" w:rsidRDefault="00367571" w:rsidP="00367571">
      <w:pPr>
        <w:spacing w:line="360" w:lineRule="auto"/>
        <w:ind w:firstLine="480"/>
        <w:jc w:val="left"/>
        <w:rPr>
          <w:sz w:val="24"/>
          <w:szCs w:val="24"/>
        </w:rPr>
      </w:pPr>
      <w:r w:rsidRPr="00367571">
        <w:rPr>
          <w:rFonts w:hint="eastAsia"/>
          <w:color w:val="FF0000"/>
          <w:sz w:val="24"/>
          <w:szCs w:val="24"/>
        </w:rPr>
        <w:t xml:space="preserve">5.3 </w:t>
      </w:r>
      <w:r w:rsidRPr="00367571">
        <w:rPr>
          <w:rFonts w:hint="eastAsia"/>
          <w:color w:val="FF0000"/>
          <w:sz w:val="24"/>
          <w:szCs w:val="24"/>
        </w:rPr>
        <w:t>双方确定，甲方有权利用乙方按照本合同约定提供的项目成果，进行后续改进。由此产生的具有实质性或创造性技术进步特征的新的技术成果及其权利归属，全部由甲方享有。具体相关利益的分配办法如下：甲方</w:t>
      </w:r>
      <w:r w:rsidRPr="00367571">
        <w:rPr>
          <w:rFonts w:hint="eastAsia"/>
          <w:color w:val="FF0000"/>
          <w:sz w:val="24"/>
          <w:szCs w:val="24"/>
        </w:rPr>
        <w:t>100%</w:t>
      </w:r>
      <w:r w:rsidRPr="00367571">
        <w:rPr>
          <w:rFonts w:hint="eastAsia"/>
          <w:color w:val="FF0000"/>
          <w:sz w:val="24"/>
          <w:szCs w:val="24"/>
        </w:rPr>
        <w:t>。</w:t>
      </w:r>
      <w:r>
        <w:rPr>
          <w:rFonts w:hint="eastAsia"/>
          <w:color w:val="FF0000"/>
          <w:sz w:val="24"/>
          <w:szCs w:val="24"/>
        </w:rPr>
        <w:t>（加红字体为选用条款，不适用需删除）</w:t>
      </w:r>
    </w:p>
    <w:p w14:paraId="1F146B25" w14:textId="62318C68"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lastRenderedPageBreak/>
        <w:t>六、产权担保</w:t>
      </w:r>
    </w:p>
    <w:p w14:paraId="6D5F3751" w14:textId="52073876" w:rsidR="00901245" w:rsidRDefault="002B2FB2">
      <w:pPr>
        <w:spacing w:line="360" w:lineRule="auto"/>
        <w:ind w:firstLine="480"/>
        <w:jc w:val="left"/>
        <w:rPr>
          <w:sz w:val="24"/>
          <w:szCs w:val="24"/>
        </w:rPr>
      </w:pPr>
      <w:r>
        <w:rPr>
          <w:rFonts w:hint="eastAsia"/>
          <w:sz w:val="24"/>
          <w:szCs w:val="24"/>
        </w:rPr>
        <w:t xml:space="preserve">6.1 </w:t>
      </w:r>
      <w:r>
        <w:rPr>
          <w:rFonts w:hint="eastAsia"/>
          <w:sz w:val="24"/>
          <w:szCs w:val="24"/>
        </w:rPr>
        <w:t>乙方保证所交付的货物（包含与货物相关的服务）的所有权完全属于</w:t>
      </w:r>
      <w:proofErr w:type="gramStart"/>
      <w:r>
        <w:rPr>
          <w:rFonts w:hint="eastAsia"/>
          <w:sz w:val="24"/>
          <w:szCs w:val="24"/>
        </w:rPr>
        <w:t>乙方且</w:t>
      </w:r>
      <w:proofErr w:type="gramEnd"/>
      <w:r>
        <w:rPr>
          <w:rFonts w:hint="eastAsia"/>
          <w:sz w:val="24"/>
          <w:szCs w:val="24"/>
        </w:rPr>
        <w:t>无任何抵押、查封等产权瑕疵。</w:t>
      </w:r>
    </w:p>
    <w:p w14:paraId="78DA0633" w14:textId="041E72A6"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七、履约保证金</w:t>
      </w:r>
    </w:p>
    <w:p w14:paraId="5F2CC265" w14:textId="52219765" w:rsidR="00901245" w:rsidRDefault="002B2FB2">
      <w:pPr>
        <w:spacing w:line="360" w:lineRule="auto"/>
        <w:ind w:firstLine="480"/>
        <w:jc w:val="left"/>
        <w:rPr>
          <w:sz w:val="24"/>
          <w:szCs w:val="24"/>
        </w:rPr>
      </w:pPr>
      <w:r>
        <w:rPr>
          <w:rFonts w:hint="eastAsia"/>
          <w:sz w:val="24"/>
          <w:szCs w:val="24"/>
        </w:rPr>
        <w:t xml:space="preserve">7.1 </w:t>
      </w:r>
      <w:r>
        <w:rPr>
          <w:rFonts w:hint="eastAsia"/>
          <w:sz w:val="24"/>
          <w:szCs w:val="24"/>
        </w:rPr>
        <w:t>乙方交纳</w:t>
      </w:r>
      <w:r>
        <w:rPr>
          <w:rFonts w:hint="eastAsia"/>
          <w:sz w:val="24"/>
          <w:szCs w:val="24"/>
          <w:u w:val="single"/>
        </w:rPr>
        <w:t xml:space="preserve">  </w:t>
      </w:r>
      <w:r w:rsidR="002D65F2">
        <w:rPr>
          <w:rFonts w:hint="eastAsia"/>
          <w:sz w:val="24"/>
          <w:szCs w:val="24"/>
          <w:u w:val="single"/>
        </w:rPr>
        <w:t xml:space="preserve"> </w:t>
      </w:r>
      <w:r>
        <w:rPr>
          <w:rFonts w:hint="eastAsia"/>
          <w:sz w:val="24"/>
          <w:szCs w:val="24"/>
          <w:u w:val="single"/>
        </w:rPr>
        <w:t xml:space="preserve">   </w:t>
      </w:r>
      <w:r>
        <w:rPr>
          <w:rFonts w:hint="eastAsia"/>
          <w:sz w:val="24"/>
          <w:szCs w:val="24"/>
        </w:rPr>
        <w:t>作为本合同的履约保证金，乙方应当以支票、汇票、本票或者金融机构、担保机构出具的保函等非现金形式提交。</w:t>
      </w:r>
    </w:p>
    <w:p w14:paraId="0BEE2C25" w14:textId="7D4FCA48" w:rsidR="009C519A" w:rsidRPr="009C519A" w:rsidRDefault="002B2FB2" w:rsidP="009C519A">
      <w:pPr>
        <w:spacing w:line="360" w:lineRule="auto"/>
        <w:ind w:firstLine="480"/>
        <w:jc w:val="left"/>
        <w:rPr>
          <w:sz w:val="24"/>
          <w:szCs w:val="24"/>
        </w:rPr>
      </w:pPr>
      <w:r>
        <w:rPr>
          <w:rFonts w:hint="eastAsia"/>
          <w:sz w:val="24"/>
          <w:szCs w:val="24"/>
        </w:rPr>
        <w:t xml:space="preserve">7.2 </w:t>
      </w:r>
      <w:r w:rsidR="009C519A" w:rsidRPr="009C519A">
        <w:rPr>
          <w:rFonts w:hint="eastAsia"/>
          <w:sz w:val="24"/>
          <w:szCs w:val="24"/>
        </w:rPr>
        <w:t>履约保证金在</w:t>
      </w:r>
      <w:r w:rsidR="009C519A" w:rsidRPr="009C519A">
        <w:rPr>
          <w:rFonts w:hint="eastAsia"/>
          <w:sz w:val="24"/>
          <w:szCs w:val="24"/>
          <w:u w:val="single"/>
        </w:rPr>
        <w:t>履约期间</w:t>
      </w:r>
      <w:r w:rsidR="009C519A" w:rsidRPr="009C519A">
        <w:rPr>
          <w:rFonts w:hint="eastAsia"/>
          <w:sz w:val="24"/>
          <w:szCs w:val="24"/>
        </w:rPr>
        <w:t>内不予退还或者应完全有效，前述约定期间届满之日起</w:t>
      </w:r>
      <w:r w:rsidR="009C519A" w:rsidRPr="009C519A">
        <w:rPr>
          <w:rFonts w:hint="eastAsia"/>
          <w:sz w:val="24"/>
          <w:szCs w:val="24"/>
          <w:u w:val="single"/>
        </w:rPr>
        <w:t xml:space="preserve"> </w:t>
      </w:r>
      <w:r w:rsidR="009C519A">
        <w:rPr>
          <w:rFonts w:hint="eastAsia"/>
          <w:sz w:val="24"/>
          <w:szCs w:val="24"/>
          <w:u w:val="single"/>
        </w:rPr>
        <w:t xml:space="preserve">  </w:t>
      </w:r>
      <w:r w:rsidR="009C519A" w:rsidRPr="009C519A">
        <w:rPr>
          <w:rFonts w:hint="eastAsia"/>
          <w:sz w:val="24"/>
          <w:szCs w:val="24"/>
          <w:u w:val="single"/>
        </w:rPr>
        <w:t xml:space="preserve">  </w:t>
      </w:r>
      <w:proofErr w:type="gramStart"/>
      <w:r w:rsidR="009C519A" w:rsidRPr="009C519A">
        <w:rPr>
          <w:rFonts w:hint="eastAsia"/>
          <w:sz w:val="24"/>
          <w:szCs w:val="24"/>
        </w:rPr>
        <w:t>个</w:t>
      </w:r>
      <w:proofErr w:type="gramEnd"/>
      <w:r w:rsidR="009C519A" w:rsidRPr="009C519A">
        <w:rPr>
          <w:rFonts w:hint="eastAsia"/>
          <w:sz w:val="24"/>
          <w:szCs w:val="24"/>
        </w:rPr>
        <w:t>工作日内，甲方应将履约保证金</w:t>
      </w:r>
      <w:r w:rsidR="009C519A">
        <w:rPr>
          <w:rFonts w:hint="eastAsia"/>
          <w:sz w:val="24"/>
          <w:szCs w:val="24"/>
        </w:rPr>
        <w:t>无息</w:t>
      </w:r>
      <w:r w:rsidR="009C519A" w:rsidRPr="009C519A">
        <w:rPr>
          <w:rFonts w:hint="eastAsia"/>
          <w:sz w:val="24"/>
          <w:szCs w:val="24"/>
        </w:rPr>
        <w:t>退还乙方，甲方逾期退还履约保证金应承担违约责任</w:t>
      </w:r>
      <w:r w:rsidR="009C519A">
        <w:rPr>
          <w:rFonts w:hint="eastAsia"/>
          <w:sz w:val="24"/>
          <w:szCs w:val="24"/>
        </w:rPr>
        <w:t>，</w:t>
      </w:r>
      <w:r w:rsidR="009C519A" w:rsidRPr="009C519A">
        <w:rPr>
          <w:rFonts w:hint="eastAsia"/>
          <w:sz w:val="24"/>
          <w:szCs w:val="24"/>
        </w:rPr>
        <w:t>按照中国人民银行同期贷款基准利率支付超期资金占用费。</w:t>
      </w:r>
    </w:p>
    <w:p w14:paraId="4A1A8EF1" w14:textId="50DAEB69" w:rsidR="00901245" w:rsidRDefault="009C519A" w:rsidP="009C519A">
      <w:pPr>
        <w:spacing w:line="360" w:lineRule="auto"/>
        <w:ind w:firstLine="480"/>
        <w:jc w:val="left"/>
        <w:rPr>
          <w:sz w:val="24"/>
          <w:szCs w:val="24"/>
        </w:rPr>
      </w:pPr>
      <w:r w:rsidRPr="009C519A">
        <w:rPr>
          <w:rFonts w:hint="eastAsia"/>
          <w:sz w:val="24"/>
          <w:szCs w:val="24"/>
        </w:rPr>
        <w:t>7.3</w:t>
      </w:r>
      <w:r>
        <w:rPr>
          <w:rFonts w:hint="eastAsia"/>
          <w:sz w:val="24"/>
          <w:szCs w:val="24"/>
        </w:rPr>
        <w:t xml:space="preserve"> </w:t>
      </w:r>
      <w:r w:rsidRPr="009C519A">
        <w:rPr>
          <w:rFonts w:hint="eastAsia"/>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r w:rsidR="002B2FB2">
        <w:rPr>
          <w:rFonts w:hint="eastAsia"/>
          <w:sz w:val="24"/>
          <w:szCs w:val="24"/>
        </w:rPr>
        <w:t>。</w:t>
      </w:r>
    </w:p>
    <w:p w14:paraId="77EA8020" w14:textId="7EF58604"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八、合同转包或分包</w:t>
      </w:r>
    </w:p>
    <w:p w14:paraId="7A423DE3" w14:textId="623B75DC" w:rsidR="00901245" w:rsidRDefault="002B2FB2">
      <w:pPr>
        <w:spacing w:line="360" w:lineRule="auto"/>
        <w:ind w:firstLine="480"/>
        <w:jc w:val="left"/>
        <w:rPr>
          <w:sz w:val="24"/>
          <w:szCs w:val="24"/>
        </w:rPr>
      </w:pPr>
      <w:r>
        <w:rPr>
          <w:rFonts w:hint="eastAsia"/>
          <w:sz w:val="24"/>
          <w:szCs w:val="24"/>
        </w:rPr>
        <w:t xml:space="preserve">8.1 </w:t>
      </w:r>
      <w:r>
        <w:rPr>
          <w:rFonts w:hint="eastAsia"/>
          <w:sz w:val="24"/>
          <w:szCs w:val="24"/>
        </w:rPr>
        <w:t>本合同范围内产品或服务，应由乙方直接供应，不得转让他人供应或部分分包给他人供应。</w:t>
      </w:r>
    </w:p>
    <w:p w14:paraId="5A4D2DD1" w14:textId="1C7F8B00" w:rsidR="00901245" w:rsidRDefault="002B2FB2">
      <w:pPr>
        <w:spacing w:line="360" w:lineRule="auto"/>
        <w:ind w:firstLine="480"/>
        <w:jc w:val="left"/>
        <w:rPr>
          <w:sz w:val="24"/>
          <w:szCs w:val="24"/>
        </w:rPr>
      </w:pPr>
      <w:r>
        <w:rPr>
          <w:rFonts w:hint="eastAsia"/>
          <w:sz w:val="24"/>
          <w:szCs w:val="24"/>
        </w:rPr>
        <w:t xml:space="preserve">8.2 </w:t>
      </w:r>
      <w:r>
        <w:rPr>
          <w:rFonts w:hint="eastAsia"/>
          <w:sz w:val="24"/>
          <w:szCs w:val="24"/>
        </w:rPr>
        <w:t>如有转让和未经甲方同意的分包行为，甲方有权终止合同。</w:t>
      </w:r>
    </w:p>
    <w:p w14:paraId="5DE38A9C" w14:textId="12F9C280" w:rsidR="00901245" w:rsidRDefault="002B2FB2">
      <w:pPr>
        <w:spacing w:line="360" w:lineRule="auto"/>
        <w:ind w:firstLine="480"/>
        <w:jc w:val="left"/>
        <w:rPr>
          <w:rFonts w:ascii="黑体" w:eastAsia="黑体" w:hAnsi="黑体" w:hint="eastAsia"/>
          <w:sz w:val="24"/>
          <w:szCs w:val="24"/>
        </w:rPr>
      </w:pPr>
      <w:r>
        <w:rPr>
          <w:rFonts w:ascii="黑体" w:eastAsia="黑体" w:hAnsi="黑体" w:hint="eastAsia"/>
          <w:sz w:val="24"/>
          <w:szCs w:val="24"/>
        </w:rPr>
        <w:t>九、合同款项支付</w:t>
      </w:r>
    </w:p>
    <w:p w14:paraId="7D495AC9" w14:textId="3A74AC80" w:rsidR="00901245" w:rsidRDefault="002B2FB2">
      <w:pPr>
        <w:spacing w:line="360" w:lineRule="auto"/>
        <w:ind w:firstLine="480"/>
        <w:jc w:val="left"/>
        <w:rPr>
          <w:sz w:val="24"/>
          <w:szCs w:val="24"/>
        </w:rPr>
      </w:pPr>
      <w:r>
        <w:rPr>
          <w:rFonts w:hint="eastAsia"/>
          <w:sz w:val="24"/>
          <w:szCs w:val="24"/>
        </w:rPr>
        <w:t xml:space="preserve">9.1 </w:t>
      </w:r>
      <w:r>
        <w:rPr>
          <w:rFonts w:hint="eastAsia"/>
          <w:sz w:val="24"/>
          <w:szCs w:val="24"/>
        </w:rPr>
        <w:t>合同款项的支付方式及进度安排</w:t>
      </w:r>
      <w:r w:rsidR="002D65F2">
        <w:rPr>
          <w:rFonts w:hint="eastAsia"/>
          <w:sz w:val="24"/>
          <w:szCs w:val="24"/>
        </w:rPr>
        <w:t>：</w:t>
      </w:r>
    </w:p>
    <w:p w14:paraId="0A246353" w14:textId="7CA7F569" w:rsidR="00901245" w:rsidRDefault="00000000" w:rsidP="009C519A">
      <w:pPr>
        <w:spacing w:line="360" w:lineRule="auto"/>
        <w:ind w:firstLine="480"/>
        <w:jc w:val="left"/>
        <w:rPr>
          <w:sz w:val="24"/>
          <w:szCs w:val="24"/>
        </w:rPr>
      </w:pPr>
      <w:r w:rsidRPr="002D65F2">
        <w:rPr>
          <w:rFonts w:hint="eastAsia"/>
          <w:sz w:val="24"/>
          <w:szCs w:val="24"/>
          <w:u w:val="single"/>
        </w:rPr>
        <w:t xml:space="preserve"> </w:t>
      </w:r>
      <w:r w:rsidR="002D65F2">
        <w:rPr>
          <w:rFonts w:hint="eastAsia"/>
          <w:sz w:val="24"/>
          <w:szCs w:val="24"/>
          <w:u w:val="single"/>
        </w:rPr>
        <w:t xml:space="preserve">                                                         </w:t>
      </w:r>
      <w:r w:rsidR="002D65F2" w:rsidRPr="002D65F2">
        <w:rPr>
          <w:rFonts w:hint="eastAsia"/>
          <w:sz w:val="24"/>
          <w:szCs w:val="24"/>
        </w:rPr>
        <w:t>。</w:t>
      </w:r>
    </w:p>
    <w:p w14:paraId="371C313C" w14:textId="4ABFE340" w:rsidR="00E400D3" w:rsidRDefault="00E400D3" w:rsidP="00E400D3">
      <w:pPr>
        <w:spacing w:line="360" w:lineRule="auto"/>
        <w:ind w:firstLine="480"/>
        <w:jc w:val="left"/>
        <w:rPr>
          <w:sz w:val="24"/>
          <w:szCs w:val="24"/>
        </w:rPr>
      </w:pPr>
      <w:r>
        <w:rPr>
          <w:rFonts w:hint="eastAsia"/>
          <w:sz w:val="24"/>
          <w:szCs w:val="24"/>
        </w:rPr>
        <w:t xml:space="preserve">9.2 </w:t>
      </w:r>
      <w:r>
        <w:rPr>
          <w:rFonts w:hint="eastAsia"/>
          <w:sz w:val="24"/>
          <w:szCs w:val="24"/>
        </w:rPr>
        <w:t>当采购</w:t>
      </w:r>
      <w:r>
        <w:rPr>
          <w:rFonts w:hint="eastAsia"/>
          <w:sz w:val="24"/>
          <w:szCs w:val="24"/>
        </w:rPr>
        <w:t>服务</w:t>
      </w:r>
      <w:r>
        <w:rPr>
          <w:rFonts w:hint="eastAsia"/>
          <w:sz w:val="24"/>
          <w:szCs w:val="24"/>
        </w:rPr>
        <w:t>量与实际服务数量不一致时，合同的最终结算金额按实际服务量乘以成交单价进行计算。</w:t>
      </w:r>
    </w:p>
    <w:p w14:paraId="01B30FB6" w14:textId="77777777" w:rsidR="00E400D3" w:rsidRDefault="00E400D3" w:rsidP="00E400D3">
      <w:pPr>
        <w:spacing w:line="360" w:lineRule="auto"/>
        <w:ind w:firstLine="480"/>
        <w:jc w:val="left"/>
        <w:rPr>
          <w:sz w:val="24"/>
          <w:szCs w:val="24"/>
        </w:rPr>
      </w:pPr>
      <w:r>
        <w:rPr>
          <w:rFonts w:hint="eastAsia"/>
          <w:sz w:val="24"/>
          <w:szCs w:val="24"/>
        </w:rPr>
        <w:t xml:space="preserve">9.3 </w:t>
      </w:r>
      <w:r w:rsidRPr="004420B7">
        <w:rPr>
          <w:rFonts w:hint="eastAsia"/>
          <w:sz w:val="24"/>
          <w:szCs w:val="24"/>
        </w:rPr>
        <w:t>甲方每次付款前，乙方应向甲方开具</w:t>
      </w:r>
      <w:r>
        <w:rPr>
          <w:rFonts w:hint="eastAsia"/>
          <w:sz w:val="24"/>
          <w:szCs w:val="24"/>
        </w:rPr>
        <w:t>增值税</w:t>
      </w:r>
      <w:r w:rsidRPr="004420B7">
        <w:rPr>
          <w:rFonts w:hint="eastAsia"/>
          <w:sz w:val="24"/>
          <w:szCs w:val="24"/>
        </w:rPr>
        <w:t>发票，否则，甲方有权暂停付款</w:t>
      </w:r>
      <w:r>
        <w:rPr>
          <w:rFonts w:hint="eastAsia"/>
          <w:sz w:val="24"/>
          <w:szCs w:val="24"/>
        </w:rPr>
        <w:t>。</w:t>
      </w:r>
    </w:p>
    <w:p w14:paraId="31030D5F" w14:textId="3E7DF880" w:rsidR="00901245" w:rsidRDefault="002B2FB2" w:rsidP="00E400D3">
      <w:pPr>
        <w:spacing w:line="360" w:lineRule="auto"/>
        <w:ind w:firstLine="480"/>
        <w:jc w:val="left"/>
        <w:rPr>
          <w:rFonts w:ascii="黑体" w:eastAsia="黑体" w:hAnsi="黑体" w:hint="eastAsia"/>
          <w:sz w:val="24"/>
          <w:szCs w:val="24"/>
        </w:rPr>
      </w:pPr>
      <w:r>
        <w:rPr>
          <w:rFonts w:ascii="黑体" w:eastAsia="黑体" w:hAnsi="黑体" w:hint="eastAsia"/>
          <w:sz w:val="24"/>
          <w:szCs w:val="24"/>
        </w:rPr>
        <w:t>十、税费</w:t>
      </w:r>
    </w:p>
    <w:p w14:paraId="5D24B20B" w14:textId="35A8D978" w:rsidR="00901245" w:rsidRDefault="002B2FB2">
      <w:pPr>
        <w:spacing w:line="360" w:lineRule="auto"/>
        <w:ind w:firstLine="480"/>
        <w:jc w:val="left"/>
        <w:rPr>
          <w:sz w:val="24"/>
          <w:szCs w:val="24"/>
        </w:rPr>
      </w:pPr>
      <w:r>
        <w:rPr>
          <w:rFonts w:hint="eastAsia"/>
          <w:sz w:val="24"/>
          <w:szCs w:val="24"/>
        </w:rPr>
        <w:t xml:space="preserve">10.1 </w:t>
      </w:r>
      <w:r>
        <w:rPr>
          <w:rFonts w:hint="eastAsia"/>
          <w:sz w:val="24"/>
          <w:szCs w:val="24"/>
        </w:rPr>
        <w:t>本合同执行中相关的一切税费均由乙方负担。</w:t>
      </w:r>
    </w:p>
    <w:p w14:paraId="63CF37F5" w14:textId="29AB9228"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一</w:t>
      </w:r>
      <w:r>
        <w:rPr>
          <w:rFonts w:ascii="黑体" w:eastAsia="黑体" w:hAnsi="黑体" w:hint="eastAsia"/>
          <w:sz w:val="24"/>
          <w:szCs w:val="24"/>
        </w:rPr>
        <w:t>、质量保修范围和保修期及售后服务</w:t>
      </w:r>
    </w:p>
    <w:p w14:paraId="1FA2A000" w14:textId="0D244C74"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.1 </w:t>
      </w:r>
      <w:r>
        <w:rPr>
          <w:rFonts w:hint="eastAsia"/>
          <w:sz w:val="24"/>
          <w:szCs w:val="24"/>
        </w:rPr>
        <w:t>乙方应按招标文件规定的货物性能、技术要求、质量标准向甲方提供未经使用的全新产品。</w:t>
      </w:r>
    </w:p>
    <w:p w14:paraId="3CE0EC5A" w14:textId="40DC88C4" w:rsidR="00901245" w:rsidRDefault="00000000">
      <w:pPr>
        <w:spacing w:line="360" w:lineRule="auto"/>
        <w:ind w:firstLine="480"/>
        <w:jc w:val="left"/>
        <w:rPr>
          <w:sz w:val="24"/>
          <w:szCs w:val="24"/>
        </w:rPr>
      </w:pPr>
      <w:r>
        <w:rPr>
          <w:rFonts w:hint="eastAsia"/>
          <w:sz w:val="24"/>
          <w:szCs w:val="24"/>
        </w:rPr>
        <w:lastRenderedPageBreak/>
        <w:t>1</w:t>
      </w:r>
      <w:r w:rsidR="002B2FB2">
        <w:rPr>
          <w:rFonts w:hint="eastAsia"/>
          <w:sz w:val="24"/>
          <w:szCs w:val="24"/>
        </w:rPr>
        <w:t>1</w:t>
      </w:r>
      <w:r>
        <w:rPr>
          <w:rFonts w:hint="eastAsia"/>
          <w:sz w:val="24"/>
          <w:szCs w:val="24"/>
        </w:rPr>
        <w:t xml:space="preserve">.2 </w:t>
      </w:r>
      <w:r>
        <w:rPr>
          <w:rFonts w:hint="eastAsia"/>
          <w:sz w:val="24"/>
          <w:szCs w:val="24"/>
        </w:rPr>
        <w:t>乙方提供的货物在质量期内因货物本身的质量问题发生故障，乙方应负责免费更换。对达不到技术要求者，根据实际情况，经双方协商，可按以下办法处理：</w:t>
      </w:r>
    </w:p>
    <w:p w14:paraId="1BD8160F"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1</w:t>
      </w:r>
      <w:r>
        <w:rPr>
          <w:rFonts w:hint="eastAsia"/>
          <w:sz w:val="24"/>
          <w:szCs w:val="24"/>
        </w:rPr>
        <w:t>）更换：由乙方承担所发生的全部费用。</w:t>
      </w:r>
    </w:p>
    <w:p w14:paraId="4BD2FD5D"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2</w:t>
      </w:r>
      <w:r>
        <w:rPr>
          <w:rFonts w:hint="eastAsia"/>
          <w:sz w:val="24"/>
          <w:szCs w:val="24"/>
        </w:rPr>
        <w:t>）贬值处理：由甲乙双方合议定价。</w:t>
      </w:r>
    </w:p>
    <w:p w14:paraId="784EB04C"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3</w:t>
      </w:r>
      <w:r>
        <w:rPr>
          <w:rFonts w:hint="eastAsia"/>
          <w:sz w:val="24"/>
          <w:szCs w:val="24"/>
        </w:rPr>
        <w:t>）退货处理：乙方应退还甲方支付的合同款，同时</w:t>
      </w:r>
      <w:proofErr w:type="gramStart"/>
      <w:r>
        <w:rPr>
          <w:rFonts w:hint="eastAsia"/>
          <w:sz w:val="24"/>
          <w:szCs w:val="24"/>
        </w:rPr>
        <w:t>应承担该货物</w:t>
      </w:r>
      <w:proofErr w:type="gramEnd"/>
      <w:r>
        <w:rPr>
          <w:rFonts w:hint="eastAsia"/>
          <w:sz w:val="24"/>
          <w:szCs w:val="24"/>
        </w:rPr>
        <w:t>的直接费用（运输、保险、检验、货款利息及银行手续费等）。</w:t>
      </w:r>
    </w:p>
    <w:p w14:paraId="7DCE59CD" w14:textId="7178AB0A"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.3 </w:t>
      </w:r>
      <w:r>
        <w:rPr>
          <w:rFonts w:hint="eastAsia"/>
          <w:sz w:val="24"/>
          <w:szCs w:val="24"/>
        </w:rPr>
        <w:t>如在使用过程中发生质量问题，乙方在接到甲方通知后在</w:t>
      </w:r>
      <w:r>
        <w:rPr>
          <w:rFonts w:hint="eastAsia"/>
          <w:sz w:val="24"/>
          <w:szCs w:val="24"/>
          <w:u w:val="single"/>
        </w:rPr>
        <w:t xml:space="preserve">    </w:t>
      </w:r>
      <w:r w:rsidR="002D65F2">
        <w:rPr>
          <w:rFonts w:hint="eastAsia"/>
          <w:sz w:val="24"/>
          <w:szCs w:val="24"/>
          <w:u w:val="single"/>
        </w:rPr>
        <w:t xml:space="preserve"> </w:t>
      </w:r>
      <w:r>
        <w:rPr>
          <w:rFonts w:hint="eastAsia"/>
          <w:sz w:val="24"/>
          <w:szCs w:val="24"/>
          <w:u w:val="single"/>
        </w:rPr>
        <w:t xml:space="preserve">   </w:t>
      </w:r>
      <w:r>
        <w:rPr>
          <w:rFonts w:hint="eastAsia"/>
          <w:sz w:val="24"/>
          <w:szCs w:val="24"/>
        </w:rPr>
        <w:t>小时内到达甲方现场。</w:t>
      </w:r>
    </w:p>
    <w:p w14:paraId="705819F6" w14:textId="56D2C5BC"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.4 </w:t>
      </w:r>
      <w:r>
        <w:rPr>
          <w:rFonts w:hint="eastAsia"/>
          <w:sz w:val="24"/>
          <w:szCs w:val="24"/>
        </w:rPr>
        <w:t>在质保期内，乙方应对货物出现的质量及安全问题负责处理解决并承担一切费用。</w:t>
      </w:r>
    </w:p>
    <w:p w14:paraId="7EE8E262" w14:textId="54BEE960"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1</w:t>
      </w:r>
      <w:r>
        <w:rPr>
          <w:rFonts w:hint="eastAsia"/>
          <w:sz w:val="24"/>
          <w:szCs w:val="24"/>
        </w:rPr>
        <w:t xml:space="preserve">.5 </w:t>
      </w:r>
      <w:r>
        <w:rPr>
          <w:rFonts w:hint="eastAsia"/>
          <w:sz w:val="24"/>
          <w:szCs w:val="24"/>
        </w:rPr>
        <w:t>上述的货物免费保修期为</w:t>
      </w:r>
      <w:r>
        <w:rPr>
          <w:rFonts w:hint="eastAsia"/>
          <w:sz w:val="24"/>
          <w:szCs w:val="24"/>
          <w:u w:val="single"/>
        </w:rPr>
        <w:t xml:space="preserve">   </w:t>
      </w:r>
      <w:r w:rsidR="002D65F2">
        <w:rPr>
          <w:rFonts w:hint="eastAsia"/>
          <w:sz w:val="24"/>
          <w:szCs w:val="24"/>
          <w:u w:val="single"/>
        </w:rPr>
        <w:t xml:space="preserve"> </w:t>
      </w:r>
      <w:r>
        <w:rPr>
          <w:rFonts w:hint="eastAsia"/>
          <w:sz w:val="24"/>
          <w:szCs w:val="24"/>
          <w:u w:val="single"/>
        </w:rPr>
        <w:t xml:space="preserve">    </w:t>
      </w:r>
      <w:r>
        <w:rPr>
          <w:rFonts w:hint="eastAsia"/>
          <w:sz w:val="24"/>
          <w:szCs w:val="24"/>
        </w:rPr>
        <w:t>年（自验收合格之日起计），因人为因素出现的故障不在免费保修范围内。超过保修期的机器设备，终生维修，维修时只收部件成本费。</w:t>
      </w:r>
    </w:p>
    <w:p w14:paraId="4741B8B8" w14:textId="505DCC7B"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二</w:t>
      </w:r>
      <w:r>
        <w:rPr>
          <w:rFonts w:ascii="黑体" w:eastAsia="黑体" w:hAnsi="黑体" w:hint="eastAsia"/>
          <w:sz w:val="24"/>
          <w:szCs w:val="24"/>
        </w:rPr>
        <w:t>、项目验收</w:t>
      </w:r>
    </w:p>
    <w:p w14:paraId="3F585312" w14:textId="29A2A101"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.1 </w:t>
      </w:r>
      <w:r>
        <w:rPr>
          <w:rFonts w:hint="eastAsia"/>
          <w:sz w:val="24"/>
          <w:szCs w:val="24"/>
        </w:rPr>
        <w:t>甲方依法组织履约验收工作。</w:t>
      </w:r>
    </w:p>
    <w:p w14:paraId="3A77A66B" w14:textId="3CF949F6"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.2 </w:t>
      </w:r>
      <w:r>
        <w:rPr>
          <w:rFonts w:hint="eastAsia"/>
          <w:sz w:val="24"/>
          <w:szCs w:val="24"/>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1B381849" w14:textId="3CDCA6B9"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.3 </w:t>
      </w:r>
      <w:r>
        <w:rPr>
          <w:rFonts w:hint="eastAsia"/>
          <w:sz w:val="24"/>
          <w:szCs w:val="24"/>
        </w:rPr>
        <w:t>对于实际使用人和甲方分离的项目，甲方邀请实际使用人参与验收。</w:t>
      </w:r>
    </w:p>
    <w:p w14:paraId="520871F3" w14:textId="07002B54"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.4 </w:t>
      </w:r>
      <w:r>
        <w:rPr>
          <w:rFonts w:hint="eastAsia"/>
          <w:sz w:val="24"/>
          <w:szCs w:val="24"/>
        </w:rPr>
        <w:t>如有必要，甲方邀请参加本项目的其他供应商或第三</w:t>
      </w:r>
      <w:proofErr w:type="gramStart"/>
      <w:r>
        <w:rPr>
          <w:rFonts w:hint="eastAsia"/>
          <w:sz w:val="24"/>
          <w:szCs w:val="24"/>
        </w:rPr>
        <w:t>方专业</w:t>
      </w:r>
      <w:proofErr w:type="gramEnd"/>
      <w:r>
        <w:rPr>
          <w:rFonts w:hint="eastAsia"/>
          <w:sz w:val="24"/>
          <w:szCs w:val="24"/>
        </w:rPr>
        <w:t>机构及专家参与验收，相关意见将作为</w:t>
      </w:r>
      <w:proofErr w:type="gramStart"/>
      <w:r>
        <w:rPr>
          <w:rFonts w:hint="eastAsia"/>
          <w:sz w:val="24"/>
          <w:szCs w:val="24"/>
        </w:rPr>
        <w:t>验收书</w:t>
      </w:r>
      <w:proofErr w:type="gramEnd"/>
      <w:r>
        <w:rPr>
          <w:rFonts w:hint="eastAsia"/>
          <w:sz w:val="24"/>
          <w:szCs w:val="24"/>
        </w:rPr>
        <w:t>的参考资料。</w:t>
      </w:r>
    </w:p>
    <w:p w14:paraId="2908516B" w14:textId="6B1B8749"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2</w:t>
      </w:r>
      <w:r>
        <w:rPr>
          <w:rFonts w:hint="eastAsia"/>
          <w:sz w:val="24"/>
          <w:szCs w:val="24"/>
        </w:rPr>
        <w:t xml:space="preserve">.5 </w:t>
      </w:r>
      <w:r>
        <w:rPr>
          <w:rFonts w:hint="eastAsia"/>
          <w:sz w:val="24"/>
          <w:szCs w:val="24"/>
        </w:rPr>
        <w:t>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3F283D0E" w14:textId="20282EFB" w:rsidR="00901245" w:rsidRDefault="00000000">
      <w:pPr>
        <w:spacing w:line="360" w:lineRule="auto"/>
        <w:ind w:firstLine="480"/>
        <w:jc w:val="left"/>
        <w:rPr>
          <w:sz w:val="24"/>
          <w:szCs w:val="24"/>
        </w:rPr>
      </w:pPr>
      <w:r>
        <w:rPr>
          <w:rFonts w:hint="eastAsia"/>
          <w:sz w:val="24"/>
          <w:szCs w:val="24"/>
        </w:rPr>
        <w:lastRenderedPageBreak/>
        <w:t>1</w:t>
      </w:r>
      <w:r w:rsidR="002B2FB2">
        <w:rPr>
          <w:rFonts w:hint="eastAsia"/>
          <w:sz w:val="24"/>
          <w:szCs w:val="24"/>
        </w:rPr>
        <w:t>2</w:t>
      </w:r>
      <w:r>
        <w:rPr>
          <w:rFonts w:hint="eastAsia"/>
          <w:sz w:val="24"/>
          <w:szCs w:val="24"/>
        </w:rPr>
        <w:t xml:space="preserve">.6 </w:t>
      </w:r>
      <w:r>
        <w:rPr>
          <w:rFonts w:hint="eastAsia"/>
          <w:sz w:val="24"/>
          <w:szCs w:val="24"/>
        </w:rPr>
        <w:t>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7AE4FFAF" w14:textId="0807975D"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A41D77">
        <w:rPr>
          <w:rFonts w:ascii="黑体" w:eastAsia="黑体" w:hAnsi="黑体" w:hint="eastAsia"/>
          <w:sz w:val="24"/>
          <w:szCs w:val="24"/>
        </w:rPr>
        <w:t>三</w:t>
      </w:r>
      <w:r>
        <w:rPr>
          <w:rFonts w:ascii="黑体" w:eastAsia="黑体" w:hAnsi="黑体" w:hint="eastAsia"/>
          <w:sz w:val="24"/>
          <w:szCs w:val="24"/>
        </w:rPr>
        <w:t>、违约责任</w:t>
      </w:r>
    </w:p>
    <w:p w14:paraId="4895E249" w14:textId="7D8AF1F9" w:rsidR="00A41D77" w:rsidRPr="00A41D77" w:rsidRDefault="00A41D77" w:rsidP="00A41D77">
      <w:pPr>
        <w:spacing w:line="360" w:lineRule="auto"/>
        <w:ind w:firstLine="480"/>
        <w:jc w:val="left"/>
        <w:rPr>
          <w:sz w:val="24"/>
          <w:szCs w:val="24"/>
        </w:rPr>
      </w:pPr>
      <w:r>
        <w:rPr>
          <w:rFonts w:hint="eastAsia"/>
          <w:sz w:val="24"/>
          <w:szCs w:val="24"/>
        </w:rPr>
        <w:t xml:space="preserve">13.1 </w:t>
      </w:r>
      <w:r w:rsidRPr="00A41D77">
        <w:rPr>
          <w:rFonts w:hint="eastAsia"/>
          <w:sz w:val="24"/>
          <w:szCs w:val="24"/>
        </w:rPr>
        <w:t>除不可抗力外，如乙方没有按照本合同约定的期限、地点和方式履行，甲方可要求乙方支付违约金，违约金按每迟延履行一日的应提供而未提供服务价格的</w:t>
      </w:r>
      <w:r w:rsidR="009C519A">
        <w:rPr>
          <w:rFonts w:hint="eastAsia"/>
          <w:sz w:val="24"/>
          <w:szCs w:val="24"/>
          <w:u w:val="single"/>
        </w:rPr>
        <w:t xml:space="preserve">     </w:t>
      </w:r>
      <w:r w:rsidRPr="00A41D77">
        <w:rPr>
          <w:rFonts w:hint="eastAsia"/>
          <w:sz w:val="24"/>
          <w:szCs w:val="24"/>
        </w:rPr>
        <w:t>计算，最高限额为本合同总价的</w:t>
      </w:r>
      <w:r w:rsidR="009C519A" w:rsidRPr="009C519A">
        <w:rPr>
          <w:rFonts w:hint="eastAsia"/>
          <w:sz w:val="24"/>
          <w:szCs w:val="24"/>
          <w:u w:val="single"/>
        </w:rPr>
        <w:t xml:space="preserve">     </w:t>
      </w:r>
      <w:r w:rsidRPr="00A41D77">
        <w:rPr>
          <w:rFonts w:hint="eastAsia"/>
          <w:sz w:val="24"/>
          <w:szCs w:val="24"/>
        </w:rPr>
        <w:t>；迟延履行的违约金计算数额达到前述最高限额之日起，甲方有权在要求乙方支付违约金的同时，书面通知乙方解除本合同；</w:t>
      </w:r>
    </w:p>
    <w:p w14:paraId="3916D380" w14:textId="231ACF30" w:rsidR="00A41D77" w:rsidRPr="00A41D77" w:rsidRDefault="00A41D77" w:rsidP="00A41D77">
      <w:pPr>
        <w:spacing w:line="360" w:lineRule="auto"/>
        <w:ind w:firstLine="480"/>
        <w:jc w:val="left"/>
        <w:rPr>
          <w:sz w:val="24"/>
          <w:szCs w:val="24"/>
        </w:rPr>
      </w:pPr>
      <w:r>
        <w:rPr>
          <w:rFonts w:hint="eastAsia"/>
          <w:sz w:val="24"/>
          <w:szCs w:val="24"/>
        </w:rPr>
        <w:t xml:space="preserve">13.2 </w:t>
      </w:r>
      <w:r w:rsidRPr="00A41D77">
        <w:rPr>
          <w:rFonts w:hint="eastAsia"/>
          <w:sz w:val="24"/>
          <w:szCs w:val="24"/>
        </w:rPr>
        <w:t>除不可抗力外，如果甲方没有按照本合同约定的付款方式付款，那么乙方可要求甲方支付违约金，违约金按每迟延付款一日的应付而未付款的</w:t>
      </w:r>
      <w:r w:rsidRPr="00A41D77">
        <w:rPr>
          <w:rFonts w:hint="eastAsia"/>
          <w:sz w:val="24"/>
          <w:szCs w:val="24"/>
        </w:rPr>
        <w:t xml:space="preserve"> </w:t>
      </w:r>
      <w:r w:rsidRPr="009C519A">
        <w:rPr>
          <w:rFonts w:hint="eastAsia"/>
          <w:sz w:val="24"/>
          <w:szCs w:val="24"/>
          <w:u w:val="single"/>
        </w:rPr>
        <w:t xml:space="preserve"> </w:t>
      </w:r>
      <w:r w:rsidR="009C519A">
        <w:rPr>
          <w:rFonts w:hint="eastAsia"/>
          <w:sz w:val="24"/>
          <w:szCs w:val="24"/>
          <w:u w:val="single"/>
        </w:rPr>
        <w:t xml:space="preserve">   </w:t>
      </w:r>
      <w:r w:rsidRPr="00A41D77">
        <w:rPr>
          <w:rFonts w:hint="eastAsia"/>
          <w:sz w:val="24"/>
          <w:szCs w:val="24"/>
        </w:rPr>
        <w:t>计算，最高限额为本合同总价的</w:t>
      </w:r>
      <w:r w:rsidR="009C519A">
        <w:rPr>
          <w:rFonts w:hint="eastAsia"/>
          <w:sz w:val="24"/>
          <w:szCs w:val="24"/>
          <w:u w:val="single"/>
        </w:rPr>
        <w:t xml:space="preserve">     </w:t>
      </w:r>
      <w:r w:rsidRPr="00A41D77">
        <w:rPr>
          <w:rFonts w:hint="eastAsia"/>
          <w:sz w:val="24"/>
          <w:szCs w:val="24"/>
        </w:rPr>
        <w:t>；迟延付款的违约金计算数额达到前述最高限额之日起，乙方有权在要求甲方支付违约金的同时，书面通知甲方解除本合同；</w:t>
      </w:r>
    </w:p>
    <w:p w14:paraId="3BBCAC31" w14:textId="0248ACA3" w:rsidR="00A41D77" w:rsidRPr="00A41D77" w:rsidRDefault="00A41D77" w:rsidP="00A41D77">
      <w:pPr>
        <w:spacing w:line="360" w:lineRule="auto"/>
        <w:ind w:firstLine="480"/>
        <w:jc w:val="left"/>
        <w:rPr>
          <w:sz w:val="24"/>
          <w:szCs w:val="24"/>
        </w:rPr>
      </w:pPr>
      <w:r>
        <w:rPr>
          <w:rFonts w:hint="eastAsia"/>
          <w:sz w:val="24"/>
          <w:szCs w:val="24"/>
        </w:rPr>
        <w:t>13</w:t>
      </w:r>
      <w:r w:rsidRPr="00A41D77">
        <w:rPr>
          <w:rFonts w:hint="eastAsia"/>
          <w:sz w:val="24"/>
          <w:szCs w:val="24"/>
        </w:rPr>
        <w:t>.3</w:t>
      </w:r>
      <w:r>
        <w:rPr>
          <w:rFonts w:hint="eastAsia"/>
          <w:sz w:val="24"/>
          <w:szCs w:val="24"/>
        </w:rPr>
        <w:t xml:space="preserve"> </w:t>
      </w:r>
      <w:r w:rsidRPr="00A41D77">
        <w:rPr>
          <w:rFonts w:hint="eastAsia"/>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026B3B5" w14:textId="09362069" w:rsidR="00A41D77" w:rsidRPr="00A41D77" w:rsidRDefault="00A41D77" w:rsidP="00A41D77">
      <w:pPr>
        <w:spacing w:line="360" w:lineRule="auto"/>
        <w:ind w:firstLine="480"/>
        <w:jc w:val="left"/>
        <w:rPr>
          <w:sz w:val="24"/>
          <w:szCs w:val="24"/>
        </w:rPr>
      </w:pPr>
      <w:r>
        <w:rPr>
          <w:rFonts w:hint="eastAsia"/>
          <w:sz w:val="24"/>
          <w:szCs w:val="24"/>
        </w:rPr>
        <w:t>13</w:t>
      </w:r>
      <w:r w:rsidRPr="00A41D77">
        <w:rPr>
          <w:rFonts w:hint="eastAsia"/>
          <w:sz w:val="24"/>
          <w:szCs w:val="24"/>
        </w:rPr>
        <w:t>.4</w:t>
      </w:r>
      <w:r>
        <w:rPr>
          <w:rFonts w:hint="eastAsia"/>
          <w:sz w:val="24"/>
          <w:szCs w:val="24"/>
        </w:rPr>
        <w:t xml:space="preserve"> </w:t>
      </w:r>
      <w:r w:rsidRPr="00A41D77">
        <w:rPr>
          <w:rFonts w:hint="eastAsia"/>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7C913C6" w14:textId="44BD493A" w:rsidR="00A41D77" w:rsidRPr="00A41D77" w:rsidRDefault="00A41D77" w:rsidP="00A41D77">
      <w:pPr>
        <w:spacing w:line="360" w:lineRule="auto"/>
        <w:ind w:firstLine="480"/>
        <w:jc w:val="left"/>
        <w:rPr>
          <w:sz w:val="24"/>
          <w:szCs w:val="24"/>
        </w:rPr>
      </w:pPr>
      <w:r>
        <w:rPr>
          <w:rFonts w:hint="eastAsia"/>
          <w:sz w:val="24"/>
          <w:szCs w:val="24"/>
        </w:rPr>
        <w:t>13</w:t>
      </w:r>
      <w:r w:rsidRPr="00A41D77">
        <w:rPr>
          <w:rFonts w:hint="eastAsia"/>
          <w:sz w:val="24"/>
          <w:szCs w:val="24"/>
        </w:rPr>
        <w:t>.5</w:t>
      </w:r>
      <w:r>
        <w:rPr>
          <w:rFonts w:hint="eastAsia"/>
          <w:sz w:val="24"/>
          <w:szCs w:val="24"/>
        </w:rPr>
        <w:t xml:space="preserve"> </w:t>
      </w:r>
      <w:r w:rsidRPr="00A41D77">
        <w:rPr>
          <w:rFonts w:hint="eastAsia"/>
          <w:sz w:val="24"/>
          <w:szCs w:val="24"/>
        </w:rPr>
        <w:t>除前述约定外，除不可抗力外，任何一方未能履行本合同约定的义务，对方当事人均有权要求继续履行、采取补救措施或者赔偿损失等，且对方</w:t>
      </w:r>
      <w:r w:rsidRPr="00A41D77">
        <w:rPr>
          <w:rFonts w:hint="eastAsia"/>
          <w:sz w:val="24"/>
          <w:szCs w:val="24"/>
        </w:rPr>
        <w:lastRenderedPageBreak/>
        <w:t>当事人行使的任何权利救济方式均不视为其放弃了其他法定或者约定的权利救济方式；</w:t>
      </w:r>
    </w:p>
    <w:p w14:paraId="780877C8" w14:textId="568B1810" w:rsidR="00A41D77" w:rsidRPr="00A41D77" w:rsidRDefault="00A41D77" w:rsidP="00A41D77">
      <w:pPr>
        <w:spacing w:line="360" w:lineRule="auto"/>
        <w:ind w:firstLine="480"/>
        <w:jc w:val="left"/>
        <w:rPr>
          <w:sz w:val="24"/>
          <w:szCs w:val="24"/>
        </w:rPr>
      </w:pPr>
      <w:r w:rsidRPr="00A41D77">
        <w:rPr>
          <w:rFonts w:hint="eastAsia"/>
          <w:sz w:val="24"/>
          <w:szCs w:val="24"/>
        </w:rPr>
        <w:t>1</w:t>
      </w:r>
      <w:r w:rsidR="009C519A">
        <w:rPr>
          <w:rFonts w:hint="eastAsia"/>
          <w:sz w:val="24"/>
          <w:szCs w:val="24"/>
        </w:rPr>
        <w:t>3</w:t>
      </w:r>
      <w:r w:rsidRPr="00A41D77">
        <w:rPr>
          <w:rFonts w:hint="eastAsia"/>
          <w:sz w:val="24"/>
          <w:szCs w:val="24"/>
        </w:rPr>
        <w:t>.6</w:t>
      </w:r>
      <w:r w:rsidR="009C519A">
        <w:rPr>
          <w:rFonts w:hint="eastAsia"/>
          <w:sz w:val="24"/>
          <w:szCs w:val="24"/>
        </w:rPr>
        <w:t xml:space="preserve"> </w:t>
      </w:r>
      <w:r w:rsidRPr="00A41D77">
        <w:rPr>
          <w:rFonts w:hint="eastAsia"/>
          <w:sz w:val="24"/>
          <w:szCs w:val="24"/>
        </w:rPr>
        <w:t>如果出现采购监督管理部门在处理投诉事项期间，书面通知甲方暂停采购活动的情形，或者询问或质疑事项可能影响中标结果的，导致甲方中止履行合同的情形，均不视为甲方违约。</w:t>
      </w:r>
    </w:p>
    <w:p w14:paraId="5603D807" w14:textId="77777777" w:rsidR="009C519A" w:rsidRDefault="00A41D77" w:rsidP="00A41D77">
      <w:pPr>
        <w:spacing w:line="360" w:lineRule="auto"/>
        <w:ind w:firstLine="480"/>
        <w:jc w:val="left"/>
        <w:rPr>
          <w:sz w:val="24"/>
          <w:szCs w:val="24"/>
        </w:rPr>
      </w:pPr>
      <w:r w:rsidRPr="00A41D77">
        <w:rPr>
          <w:rFonts w:hint="eastAsia"/>
          <w:sz w:val="24"/>
          <w:szCs w:val="24"/>
        </w:rPr>
        <w:t>1</w:t>
      </w:r>
      <w:r w:rsidR="009C519A">
        <w:rPr>
          <w:rFonts w:hint="eastAsia"/>
          <w:sz w:val="24"/>
          <w:szCs w:val="24"/>
        </w:rPr>
        <w:t>3</w:t>
      </w:r>
      <w:r w:rsidRPr="00A41D77">
        <w:rPr>
          <w:rFonts w:hint="eastAsia"/>
          <w:sz w:val="24"/>
          <w:szCs w:val="24"/>
        </w:rPr>
        <w:t>.7</w:t>
      </w:r>
      <w:r w:rsidR="009C519A">
        <w:rPr>
          <w:rFonts w:hint="eastAsia"/>
          <w:sz w:val="24"/>
          <w:szCs w:val="24"/>
        </w:rPr>
        <w:t xml:space="preserve"> </w:t>
      </w:r>
      <w:r w:rsidRPr="00A41D77">
        <w:rPr>
          <w:rFonts w:hint="eastAsia"/>
          <w:sz w:val="24"/>
          <w:szCs w:val="24"/>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7DB28FE6" w14:textId="3EA4DECB" w:rsidR="00901245" w:rsidRDefault="00000000" w:rsidP="00A41D77">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五</w:t>
      </w:r>
      <w:r>
        <w:rPr>
          <w:rFonts w:ascii="黑体" w:eastAsia="黑体" w:hAnsi="黑体" w:hint="eastAsia"/>
          <w:sz w:val="24"/>
          <w:szCs w:val="24"/>
        </w:rPr>
        <w:t>、不可抗力事件处理</w:t>
      </w:r>
    </w:p>
    <w:p w14:paraId="46476C8E" w14:textId="22E29D66"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5</w:t>
      </w:r>
      <w:r>
        <w:rPr>
          <w:rFonts w:hint="eastAsia"/>
          <w:sz w:val="24"/>
          <w:szCs w:val="24"/>
        </w:rPr>
        <w:t xml:space="preserve">.1 </w:t>
      </w:r>
      <w:r>
        <w:rPr>
          <w:rFonts w:hint="eastAsia"/>
          <w:sz w:val="24"/>
          <w:szCs w:val="24"/>
        </w:rPr>
        <w:t>在合同有效期内，任何一方因不可抗力事件导致不能履行合同，则合同履行期可延长，其延长期与不可抗力影响期相同。</w:t>
      </w:r>
    </w:p>
    <w:p w14:paraId="3D1C631F" w14:textId="729AEC48"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5</w:t>
      </w:r>
      <w:r>
        <w:rPr>
          <w:rFonts w:hint="eastAsia"/>
          <w:sz w:val="24"/>
          <w:szCs w:val="24"/>
        </w:rPr>
        <w:t xml:space="preserve">.2 </w:t>
      </w:r>
      <w:r>
        <w:rPr>
          <w:rFonts w:hint="eastAsia"/>
          <w:sz w:val="24"/>
          <w:szCs w:val="24"/>
        </w:rPr>
        <w:t>不可抗力事件发生后，应立即通知对方，并寄送有关权威机构出具的证明。</w:t>
      </w:r>
    </w:p>
    <w:p w14:paraId="05136672" w14:textId="66223CA3"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5</w:t>
      </w:r>
      <w:r>
        <w:rPr>
          <w:rFonts w:hint="eastAsia"/>
          <w:sz w:val="24"/>
          <w:szCs w:val="24"/>
        </w:rPr>
        <w:t xml:space="preserve">.3 </w:t>
      </w:r>
      <w:r>
        <w:rPr>
          <w:rFonts w:hint="eastAsia"/>
          <w:sz w:val="24"/>
          <w:szCs w:val="24"/>
        </w:rPr>
        <w:t>不可抗力事件延续</w:t>
      </w:r>
      <w:r>
        <w:rPr>
          <w:rFonts w:hint="eastAsia"/>
          <w:sz w:val="24"/>
          <w:szCs w:val="24"/>
        </w:rPr>
        <w:t>120</w:t>
      </w:r>
      <w:r>
        <w:rPr>
          <w:rFonts w:hint="eastAsia"/>
          <w:sz w:val="24"/>
          <w:szCs w:val="24"/>
        </w:rPr>
        <w:t>天以上，双方应通过友好协商，确定是否继续履行合同。</w:t>
      </w:r>
    </w:p>
    <w:p w14:paraId="544DD025" w14:textId="40A07496"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六</w:t>
      </w:r>
      <w:r>
        <w:rPr>
          <w:rFonts w:ascii="黑体" w:eastAsia="黑体" w:hAnsi="黑体" w:hint="eastAsia"/>
          <w:sz w:val="24"/>
          <w:szCs w:val="24"/>
        </w:rPr>
        <w:t>、解决争议的方法</w:t>
      </w:r>
    </w:p>
    <w:p w14:paraId="48370624" w14:textId="760BBAC7"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6</w:t>
      </w:r>
      <w:r>
        <w:rPr>
          <w:rFonts w:hint="eastAsia"/>
          <w:sz w:val="24"/>
          <w:szCs w:val="24"/>
        </w:rPr>
        <w:t xml:space="preserve">.1 </w:t>
      </w:r>
      <w:r>
        <w:rPr>
          <w:rFonts w:hint="eastAsia"/>
          <w:sz w:val="24"/>
          <w:szCs w:val="24"/>
        </w:rPr>
        <w:t>甲乙双方因合同签订、履行而发生的一切争议，应通过友好协商解决。如协商不成，按下列第</w:t>
      </w:r>
      <w:r w:rsidR="002D65F2">
        <w:rPr>
          <w:rFonts w:hint="eastAsia"/>
          <w:sz w:val="24"/>
          <w:szCs w:val="24"/>
          <w:u w:val="single"/>
        </w:rPr>
        <w:t xml:space="preserve">      </w:t>
      </w:r>
      <w:r>
        <w:rPr>
          <w:rFonts w:hint="eastAsia"/>
          <w:sz w:val="24"/>
          <w:szCs w:val="24"/>
        </w:rPr>
        <w:t>种方式解决：</w:t>
      </w:r>
    </w:p>
    <w:p w14:paraId="01F35FBC"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1</w:t>
      </w:r>
      <w:r>
        <w:rPr>
          <w:rFonts w:hint="eastAsia"/>
          <w:sz w:val="24"/>
          <w:szCs w:val="24"/>
        </w:rPr>
        <w:t>）向连云港仲裁委员会申请仲裁。</w:t>
      </w:r>
    </w:p>
    <w:p w14:paraId="70AC5BCD" w14:textId="77777777" w:rsidR="00901245" w:rsidRDefault="00000000">
      <w:pPr>
        <w:spacing w:line="360" w:lineRule="auto"/>
        <w:ind w:firstLine="480"/>
        <w:jc w:val="left"/>
        <w:rPr>
          <w:sz w:val="24"/>
          <w:szCs w:val="24"/>
        </w:rPr>
      </w:pPr>
      <w:r>
        <w:rPr>
          <w:rFonts w:hint="eastAsia"/>
          <w:sz w:val="24"/>
          <w:szCs w:val="24"/>
        </w:rPr>
        <w:t>（</w:t>
      </w:r>
      <w:r>
        <w:rPr>
          <w:rFonts w:hint="eastAsia"/>
          <w:sz w:val="24"/>
          <w:szCs w:val="24"/>
        </w:rPr>
        <w:t>2</w:t>
      </w:r>
      <w:r>
        <w:rPr>
          <w:rFonts w:hint="eastAsia"/>
          <w:sz w:val="24"/>
          <w:szCs w:val="24"/>
        </w:rPr>
        <w:t>）向合同签订地法院起诉，合同签订地在此约定为连云港市。</w:t>
      </w:r>
    </w:p>
    <w:p w14:paraId="1F4AC3A2" w14:textId="739A7FB6" w:rsidR="00901245" w:rsidRDefault="00000000">
      <w:pPr>
        <w:spacing w:line="360" w:lineRule="auto"/>
        <w:ind w:firstLine="480"/>
        <w:jc w:val="left"/>
        <w:rPr>
          <w:rFonts w:ascii="黑体" w:eastAsia="黑体" w:hAnsi="黑体" w:hint="eastAsia"/>
          <w:sz w:val="24"/>
          <w:szCs w:val="24"/>
        </w:rPr>
      </w:pPr>
      <w:r>
        <w:rPr>
          <w:rFonts w:ascii="黑体" w:eastAsia="黑体" w:hAnsi="黑体" w:hint="eastAsia"/>
          <w:sz w:val="24"/>
          <w:szCs w:val="24"/>
        </w:rPr>
        <w:t>十</w:t>
      </w:r>
      <w:r w:rsidR="002B2FB2">
        <w:rPr>
          <w:rFonts w:ascii="黑体" w:eastAsia="黑体" w:hAnsi="黑体" w:hint="eastAsia"/>
          <w:sz w:val="24"/>
          <w:szCs w:val="24"/>
        </w:rPr>
        <w:t>七</w:t>
      </w:r>
      <w:r>
        <w:rPr>
          <w:rFonts w:ascii="黑体" w:eastAsia="黑体" w:hAnsi="黑体" w:hint="eastAsia"/>
          <w:sz w:val="24"/>
          <w:szCs w:val="24"/>
        </w:rPr>
        <w:t>、合同生效及其他</w:t>
      </w:r>
    </w:p>
    <w:p w14:paraId="123FE782" w14:textId="12074AF0"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7</w:t>
      </w:r>
      <w:r>
        <w:rPr>
          <w:rFonts w:hint="eastAsia"/>
          <w:sz w:val="24"/>
          <w:szCs w:val="24"/>
        </w:rPr>
        <w:t xml:space="preserve">.1 </w:t>
      </w:r>
      <w:r>
        <w:rPr>
          <w:rFonts w:hint="eastAsia"/>
          <w:sz w:val="24"/>
          <w:szCs w:val="24"/>
        </w:rPr>
        <w:t>合同经双方</w:t>
      </w:r>
      <w:r w:rsidR="00752387">
        <w:rPr>
          <w:rFonts w:hint="eastAsia"/>
          <w:sz w:val="24"/>
          <w:szCs w:val="24"/>
        </w:rPr>
        <w:t>盖章</w:t>
      </w:r>
      <w:r>
        <w:rPr>
          <w:rFonts w:hint="eastAsia"/>
          <w:sz w:val="24"/>
          <w:szCs w:val="24"/>
        </w:rPr>
        <w:t>或签字后生效。</w:t>
      </w:r>
    </w:p>
    <w:p w14:paraId="38A12EE8" w14:textId="2844932A"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7</w:t>
      </w:r>
      <w:r>
        <w:rPr>
          <w:rFonts w:hint="eastAsia"/>
          <w:sz w:val="24"/>
          <w:szCs w:val="24"/>
        </w:rPr>
        <w:t xml:space="preserve">.2 </w:t>
      </w:r>
      <w:r>
        <w:rPr>
          <w:rFonts w:hint="eastAsia"/>
          <w:sz w:val="24"/>
          <w:szCs w:val="24"/>
        </w:rPr>
        <w:t>本合同未尽事宜，遵照</w:t>
      </w:r>
      <w:r>
        <w:rPr>
          <w:rFonts w:hint="eastAsia"/>
          <w:color w:val="000000"/>
          <w:sz w:val="24"/>
        </w:rPr>
        <w:t>《中华人民共和国民法典》</w:t>
      </w:r>
      <w:r>
        <w:rPr>
          <w:rFonts w:hint="eastAsia"/>
          <w:sz w:val="24"/>
          <w:szCs w:val="24"/>
        </w:rPr>
        <w:t>、《</w:t>
      </w:r>
      <w:r>
        <w:rPr>
          <w:rFonts w:hint="eastAsia"/>
          <w:color w:val="000000"/>
          <w:sz w:val="24"/>
        </w:rPr>
        <w:t>中华人民共和国</w:t>
      </w:r>
      <w:r>
        <w:rPr>
          <w:rFonts w:hint="eastAsia"/>
          <w:sz w:val="24"/>
          <w:szCs w:val="24"/>
        </w:rPr>
        <w:t>政府采购法》有关条文执行。</w:t>
      </w:r>
    </w:p>
    <w:p w14:paraId="1A915B77" w14:textId="3126EC2E" w:rsidR="00901245" w:rsidRDefault="00000000">
      <w:pPr>
        <w:spacing w:line="360" w:lineRule="auto"/>
        <w:ind w:firstLine="480"/>
        <w:jc w:val="left"/>
        <w:rPr>
          <w:sz w:val="24"/>
          <w:szCs w:val="24"/>
        </w:rPr>
      </w:pPr>
      <w:r>
        <w:rPr>
          <w:rFonts w:hint="eastAsia"/>
          <w:sz w:val="24"/>
          <w:szCs w:val="24"/>
        </w:rPr>
        <w:t>1</w:t>
      </w:r>
      <w:r w:rsidR="002B2FB2">
        <w:rPr>
          <w:rFonts w:hint="eastAsia"/>
          <w:sz w:val="24"/>
          <w:szCs w:val="24"/>
        </w:rPr>
        <w:t>7</w:t>
      </w:r>
      <w:r>
        <w:rPr>
          <w:rFonts w:hint="eastAsia"/>
          <w:sz w:val="24"/>
          <w:szCs w:val="24"/>
        </w:rPr>
        <w:t xml:space="preserve">.3 </w:t>
      </w:r>
      <w:r>
        <w:rPr>
          <w:rFonts w:hint="eastAsia"/>
          <w:sz w:val="24"/>
          <w:szCs w:val="24"/>
        </w:rPr>
        <w:t>本合同正本一式</w:t>
      </w:r>
      <w:r w:rsidR="002D65F2">
        <w:rPr>
          <w:rFonts w:hint="eastAsia"/>
          <w:sz w:val="24"/>
          <w:szCs w:val="24"/>
        </w:rPr>
        <w:t>五</w:t>
      </w:r>
      <w:r>
        <w:rPr>
          <w:rFonts w:hint="eastAsia"/>
          <w:sz w:val="24"/>
          <w:szCs w:val="24"/>
        </w:rPr>
        <w:t>份，具有同等法律效力，甲方、乙方各执</w:t>
      </w:r>
      <w:r w:rsidR="00542D0C">
        <w:rPr>
          <w:rFonts w:hint="eastAsia"/>
          <w:sz w:val="24"/>
          <w:szCs w:val="24"/>
        </w:rPr>
        <w:t>贰</w:t>
      </w:r>
      <w:r>
        <w:rPr>
          <w:rFonts w:hint="eastAsia"/>
          <w:sz w:val="24"/>
          <w:szCs w:val="24"/>
        </w:rPr>
        <w:t>份。</w:t>
      </w:r>
    </w:p>
    <w:p w14:paraId="556EAE42" w14:textId="77777777" w:rsidR="00901245" w:rsidRDefault="00901245">
      <w:pPr>
        <w:spacing w:line="360" w:lineRule="auto"/>
        <w:ind w:firstLine="480"/>
        <w:jc w:val="left"/>
        <w:rPr>
          <w:sz w:val="24"/>
          <w:szCs w:val="24"/>
        </w:rPr>
      </w:pPr>
    </w:p>
    <w:p w14:paraId="12200580" w14:textId="77777777" w:rsidR="00901245" w:rsidRDefault="00901245">
      <w:pPr>
        <w:spacing w:line="360" w:lineRule="auto"/>
        <w:ind w:firstLine="480"/>
        <w:jc w:val="left"/>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D65F2" w14:paraId="3E649ACB" w14:textId="77777777" w:rsidTr="002D65F2">
        <w:tc>
          <w:tcPr>
            <w:tcW w:w="4148" w:type="dxa"/>
          </w:tcPr>
          <w:p w14:paraId="43D75964" w14:textId="664B8EA9" w:rsidR="002D65F2" w:rsidRDefault="002D65F2">
            <w:pPr>
              <w:spacing w:line="360" w:lineRule="auto"/>
              <w:jc w:val="left"/>
              <w:rPr>
                <w:sz w:val="24"/>
                <w:szCs w:val="24"/>
              </w:rPr>
            </w:pPr>
            <w:r>
              <w:rPr>
                <w:rFonts w:hint="eastAsia"/>
                <w:sz w:val="24"/>
                <w:szCs w:val="24"/>
              </w:rPr>
              <w:lastRenderedPageBreak/>
              <w:t>甲方：</w:t>
            </w:r>
          </w:p>
        </w:tc>
        <w:tc>
          <w:tcPr>
            <w:tcW w:w="4148" w:type="dxa"/>
          </w:tcPr>
          <w:p w14:paraId="378D2F84" w14:textId="4FBF9047" w:rsidR="002D65F2" w:rsidRDefault="002D65F2">
            <w:pPr>
              <w:spacing w:line="360" w:lineRule="auto"/>
              <w:jc w:val="left"/>
              <w:rPr>
                <w:sz w:val="24"/>
                <w:szCs w:val="24"/>
              </w:rPr>
            </w:pPr>
            <w:r>
              <w:rPr>
                <w:rFonts w:hint="eastAsia"/>
                <w:sz w:val="24"/>
                <w:szCs w:val="24"/>
              </w:rPr>
              <w:t>乙方：</w:t>
            </w:r>
          </w:p>
        </w:tc>
      </w:tr>
      <w:tr w:rsidR="002D65F2" w14:paraId="4122206E" w14:textId="77777777" w:rsidTr="002D65F2">
        <w:tc>
          <w:tcPr>
            <w:tcW w:w="4148" w:type="dxa"/>
          </w:tcPr>
          <w:p w14:paraId="388F7045" w14:textId="77777777" w:rsidR="002D65F2" w:rsidRDefault="002D65F2">
            <w:pPr>
              <w:spacing w:line="360" w:lineRule="auto"/>
              <w:jc w:val="left"/>
              <w:rPr>
                <w:sz w:val="24"/>
                <w:szCs w:val="24"/>
              </w:rPr>
            </w:pPr>
          </w:p>
        </w:tc>
        <w:tc>
          <w:tcPr>
            <w:tcW w:w="4148" w:type="dxa"/>
          </w:tcPr>
          <w:p w14:paraId="71D2DAD5" w14:textId="77777777" w:rsidR="002D65F2" w:rsidRDefault="002D65F2">
            <w:pPr>
              <w:spacing w:line="360" w:lineRule="auto"/>
              <w:jc w:val="left"/>
              <w:rPr>
                <w:sz w:val="24"/>
                <w:szCs w:val="24"/>
              </w:rPr>
            </w:pPr>
          </w:p>
        </w:tc>
      </w:tr>
      <w:tr w:rsidR="002D65F2" w14:paraId="4A43A534" w14:textId="77777777" w:rsidTr="002D65F2">
        <w:tc>
          <w:tcPr>
            <w:tcW w:w="4148" w:type="dxa"/>
          </w:tcPr>
          <w:p w14:paraId="34932E4C" w14:textId="7B7557E9" w:rsidR="002D65F2" w:rsidRDefault="002D65F2">
            <w:pPr>
              <w:spacing w:line="360" w:lineRule="auto"/>
              <w:jc w:val="left"/>
              <w:rPr>
                <w:sz w:val="24"/>
                <w:szCs w:val="24"/>
              </w:rPr>
            </w:pPr>
            <w:r>
              <w:rPr>
                <w:rFonts w:hint="eastAsia"/>
                <w:sz w:val="24"/>
                <w:szCs w:val="24"/>
              </w:rPr>
              <w:t>地址：</w:t>
            </w:r>
          </w:p>
        </w:tc>
        <w:tc>
          <w:tcPr>
            <w:tcW w:w="4148" w:type="dxa"/>
          </w:tcPr>
          <w:p w14:paraId="0D63D734" w14:textId="12E03086" w:rsidR="002D65F2" w:rsidRDefault="002D65F2">
            <w:pPr>
              <w:spacing w:line="360" w:lineRule="auto"/>
              <w:jc w:val="left"/>
              <w:rPr>
                <w:sz w:val="24"/>
                <w:szCs w:val="24"/>
              </w:rPr>
            </w:pPr>
            <w:r>
              <w:rPr>
                <w:rFonts w:hint="eastAsia"/>
                <w:sz w:val="24"/>
                <w:szCs w:val="24"/>
              </w:rPr>
              <w:t>地址：</w:t>
            </w:r>
          </w:p>
        </w:tc>
      </w:tr>
      <w:tr w:rsidR="002D65F2" w14:paraId="6DBFA0C0" w14:textId="77777777" w:rsidTr="002D65F2">
        <w:tc>
          <w:tcPr>
            <w:tcW w:w="4148" w:type="dxa"/>
          </w:tcPr>
          <w:p w14:paraId="0C5D891C" w14:textId="77777777" w:rsidR="002D65F2" w:rsidRDefault="002D65F2">
            <w:pPr>
              <w:spacing w:line="360" w:lineRule="auto"/>
              <w:jc w:val="left"/>
              <w:rPr>
                <w:sz w:val="24"/>
                <w:szCs w:val="24"/>
              </w:rPr>
            </w:pPr>
          </w:p>
        </w:tc>
        <w:tc>
          <w:tcPr>
            <w:tcW w:w="4148" w:type="dxa"/>
          </w:tcPr>
          <w:p w14:paraId="7B61B091" w14:textId="77777777" w:rsidR="002D65F2" w:rsidRDefault="002D65F2">
            <w:pPr>
              <w:spacing w:line="360" w:lineRule="auto"/>
              <w:jc w:val="left"/>
              <w:rPr>
                <w:sz w:val="24"/>
                <w:szCs w:val="24"/>
              </w:rPr>
            </w:pPr>
          </w:p>
        </w:tc>
      </w:tr>
      <w:tr w:rsidR="002D65F2" w14:paraId="72E42A78" w14:textId="77777777" w:rsidTr="002D65F2">
        <w:tc>
          <w:tcPr>
            <w:tcW w:w="4148" w:type="dxa"/>
          </w:tcPr>
          <w:p w14:paraId="2025A864" w14:textId="4595E228" w:rsidR="002D65F2" w:rsidRDefault="002D65F2">
            <w:pPr>
              <w:spacing w:line="360" w:lineRule="auto"/>
              <w:jc w:val="left"/>
              <w:rPr>
                <w:sz w:val="24"/>
                <w:szCs w:val="24"/>
              </w:rPr>
            </w:pPr>
            <w:r>
              <w:rPr>
                <w:rFonts w:hint="eastAsia"/>
                <w:sz w:val="24"/>
                <w:szCs w:val="24"/>
              </w:rPr>
              <w:t>法定代表人或授权代表：</w:t>
            </w:r>
          </w:p>
        </w:tc>
        <w:tc>
          <w:tcPr>
            <w:tcW w:w="4148" w:type="dxa"/>
          </w:tcPr>
          <w:p w14:paraId="5FB9B867" w14:textId="2211E4BC" w:rsidR="002D65F2" w:rsidRDefault="002D65F2">
            <w:pPr>
              <w:spacing w:line="360" w:lineRule="auto"/>
              <w:jc w:val="left"/>
              <w:rPr>
                <w:sz w:val="24"/>
                <w:szCs w:val="24"/>
              </w:rPr>
            </w:pPr>
            <w:r>
              <w:rPr>
                <w:rFonts w:hint="eastAsia"/>
                <w:sz w:val="24"/>
                <w:szCs w:val="24"/>
              </w:rPr>
              <w:t>法定代表人或授权代表：</w:t>
            </w:r>
          </w:p>
        </w:tc>
      </w:tr>
      <w:tr w:rsidR="002D65F2" w14:paraId="65B0DAB3" w14:textId="77777777" w:rsidTr="002D65F2">
        <w:tc>
          <w:tcPr>
            <w:tcW w:w="4148" w:type="dxa"/>
          </w:tcPr>
          <w:p w14:paraId="363E42BE" w14:textId="65ED2A8D" w:rsidR="002D65F2" w:rsidRDefault="002D65F2">
            <w:pPr>
              <w:spacing w:line="360" w:lineRule="auto"/>
              <w:jc w:val="left"/>
              <w:rPr>
                <w:sz w:val="24"/>
                <w:szCs w:val="24"/>
              </w:rPr>
            </w:pPr>
            <w:r>
              <w:rPr>
                <w:rFonts w:hint="eastAsia"/>
                <w:sz w:val="24"/>
                <w:szCs w:val="24"/>
              </w:rPr>
              <w:t>联系电话：</w:t>
            </w:r>
          </w:p>
        </w:tc>
        <w:tc>
          <w:tcPr>
            <w:tcW w:w="4148" w:type="dxa"/>
          </w:tcPr>
          <w:p w14:paraId="0D934453" w14:textId="56864A19" w:rsidR="002D65F2" w:rsidRDefault="002D65F2">
            <w:pPr>
              <w:spacing w:line="360" w:lineRule="auto"/>
              <w:jc w:val="left"/>
              <w:rPr>
                <w:sz w:val="24"/>
                <w:szCs w:val="24"/>
              </w:rPr>
            </w:pPr>
            <w:r>
              <w:rPr>
                <w:rFonts w:hint="eastAsia"/>
                <w:sz w:val="24"/>
                <w:szCs w:val="24"/>
              </w:rPr>
              <w:t>联系电话：</w:t>
            </w:r>
          </w:p>
        </w:tc>
      </w:tr>
    </w:tbl>
    <w:p w14:paraId="190E1C50" w14:textId="77777777" w:rsidR="00901245" w:rsidRDefault="00000000">
      <w:pPr>
        <w:spacing w:line="360" w:lineRule="auto"/>
        <w:ind w:leftChars="-350" w:left="-735" w:rightChars="-350" w:right="-735" w:firstLine="480"/>
        <w:jc w:val="left"/>
        <w:rPr>
          <w:sz w:val="24"/>
          <w:szCs w:val="24"/>
        </w:rPr>
      </w:pPr>
      <w:r>
        <w:rPr>
          <w:rFonts w:hint="eastAsia"/>
          <w:sz w:val="24"/>
          <w:szCs w:val="24"/>
        </w:rPr>
        <w:t xml:space="preserve">                                     </w:t>
      </w:r>
    </w:p>
    <w:p w14:paraId="4D60EDC5" w14:textId="77777777" w:rsidR="00901245" w:rsidRDefault="00000000" w:rsidP="002D65F2">
      <w:pPr>
        <w:spacing w:line="360" w:lineRule="auto"/>
        <w:ind w:leftChars="-50" w:left="-105" w:rightChars="-50" w:right="-105"/>
        <w:jc w:val="right"/>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1A8E8E10" w14:textId="665ACA89" w:rsidR="00901245" w:rsidRDefault="00901245"/>
    <w:sectPr w:rsidR="0090124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146D" w14:textId="77777777" w:rsidR="00D53A4F" w:rsidRDefault="00D53A4F" w:rsidP="002D65F2">
      <w:r>
        <w:separator/>
      </w:r>
    </w:p>
  </w:endnote>
  <w:endnote w:type="continuationSeparator" w:id="0">
    <w:p w14:paraId="3A3EDED6" w14:textId="77777777" w:rsidR="00D53A4F" w:rsidRDefault="00D53A4F" w:rsidP="002D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476592"/>
      <w:docPartObj>
        <w:docPartGallery w:val="Page Numbers (Bottom of Page)"/>
        <w:docPartUnique/>
      </w:docPartObj>
    </w:sdtPr>
    <w:sdtContent>
      <w:p w14:paraId="47888106" w14:textId="277E36F1" w:rsidR="00214617" w:rsidRDefault="00214617">
        <w:pPr>
          <w:pStyle w:val="a5"/>
          <w:jc w:val="center"/>
        </w:pPr>
        <w:r>
          <w:fldChar w:fldCharType="begin"/>
        </w:r>
        <w:r>
          <w:instrText>PAGE   \* MERGEFORMAT</w:instrText>
        </w:r>
        <w:r>
          <w:fldChar w:fldCharType="separate"/>
        </w:r>
        <w:r>
          <w:rPr>
            <w:lang w:val="zh-CN"/>
          </w:rPr>
          <w:t>2</w:t>
        </w:r>
        <w:r>
          <w:fldChar w:fldCharType="end"/>
        </w:r>
      </w:p>
    </w:sdtContent>
  </w:sdt>
  <w:p w14:paraId="01596621" w14:textId="77777777" w:rsidR="00214617" w:rsidRDefault="00214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FEE5" w14:textId="77777777" w:rsidR="00D53A4F" w:rsidRDefault="00D53A4F" w:rsidP="002D65F2">
      <w:r>
        <w:separator/>
      </w:r>
    </w:p>
  </w:footnote>
  <w:footnote w:type="continuationSeparator" w:id="0">
    <w:p w14:paraId="630CE508" w14:textId="77777777" w:rsidR="00D53A4F" w:rsidRDefault="00D53A4F" w:rsidP="002D6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613129F"/>
    <w:rsid w:val="00214617"/>
    <w:rsid w:val="002B2FB2"/>
    <w:rsid w:val="002D5D34"/>
    <w:rsid w:val="002D65F2"/>
    <w:rsid w:val="00367571"/>
    <w:rsid w:val="00384EC6"/>
    <w:rsid w:val="003A3A4D"/>
    <w:rsid w:val="0049107B"/>
    <w:rsid w:val="00542D0C"/>
    <w:rsid w:val="00752387"/>
    <w:rsid w:val="00764024"/>
    <w:rsid w:val="00790746"/>
    <w:rsid w:val="008D181F"/>
    <w:rsid w:val="00901245"/>
    <w:rsid w:val="009C519A"/>
    <w:rsid w:val="009E1C63"/>
    <w:rsid w:val="009F3BEB"/>
    <w:rsid w:val="00A41D77"/>
    <w:rsid w:val="00AD0038"/>
    <w:rsid w:val="00C111BC"/>
    <w:rsid w:val="00C8285B"/>
    <w:rsid w:val="00CF08D9"/>
    <w:rsid w:val="00D53A4F"/>
    <w:rsid w:val="00E400D3"/>
    <w:rsid w:val="00F26F8E"/>
    <w:rsid w:val="00FB59CB"/>
    <w:rsid w:val="0B573CCD"/>
    <w:rsid w:val="0CE37136"/>
    <w:rsid w:val="148A661A"/>
    <w:rsid w:val="3CDC5B92"/>
    <w:rsid w:val="4613129F"/>
    <w:rsid w:val="46475C0A"/>
    <w:rsid w:val="4E6B658A"/>
    <w:rsid w:val="574D6D07"/>
    <w:rsid w:val="6A7214AF"/>
    <w:rsid w:val="6AF35D7C"/>
    <w:rsid w:val="76811742"/>
    <w:rsid w:val="781B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86B21"/>
  <w15:docId w15:val="{0DB01D1E-EE53-400D-989F-87A9EC12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1">
    <w:name w:val="heading 1"/>
    <w:basedOn w:val="a"/>
    <w:next w:val="a"/>
    <w:qFormat/>
    <w:pPr>
      <w:keepNext/>
      <w:keepLines/>
      <w:spacing w:before="340" w:after="330" w:line="576" w:lineRule="auto"/>
      <w:outlineLvl w:val="0"/>
    </w:pPr>
    <w:rPr>
      <w:b/>
      <w:kern w:val="44"/>
      <w:sz w:val="36"/>
    </w:rPr>
  </w:style>
  <w:style w:type="paragraph" w:styleId="2">
    <w:name w:val="heading 2"/>
    <w:basedOn w:val="a"/>
    <w:next w:val="a"/>
    <w:semiHidden/>
    <w:unhideWhenUsed/>
    <w:qFormat/>
    <w:pPr>
      <w:keepNext/>
      <w:keepLines/>
      <w:spacing w:before="260" w:after="260" w:line="413" w:lineRule="auto"/>
      <w:outlineLvl w:val="1"/>
    </w:pPr>
    <w:rPr>
      <w:rFonts w:ascii="Arial" w:hAnsi="Arial"/>
      <w:b/>
      <w:sz w:val="30"/>
    </w:rPr>
  </w:style>
  <w:style w:type="paragraph" w:styleId="3">
    <w:name w:val="heading 3"/>
    <w:basedOn w:val="a"/>
    <w:next w:val="a"/>
    <w:semiHidden/>
    <w:unhideWhenUsed/>
    <w:qFormat/>
    <w:pPr>
      <w:keepNext/>
      <w:keepLines/>
      <w:spacing w:before="260" w:after="260" w:line="413" w:lineRule="auto"/>
      <w:outlineLvl w:val="2"/>
    </w:pPr>
    <w:rPr>
      <w:b/>
    </w:rPr>
  </w:style>
  <w:style w:type="paragraph" w:styleId="4">
    <w:name w:val="heading 4"/>
    <w:basedOn w:val="a"/>
    <w:next w:val="a"/>
    <w:semiHidden/>
    <w:unhideWhenUsed/>
    <w:qFormat/>
    <w:pPr>
      <w:keepNext/>
      <w:keepLines/>
      <w:spacing w:before="280" w:after="290" w:line="372" w:lineRule="auto"/>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65F2"/>
    <w:pPr>
      <w:tabs>
        <w:tab w:val="center" w:pos="4153"/>
        <w:tab w:val="right" w:pos="8306"/>
      </w:tabs>
      <w:snapToGrid w:val="0"/>
      <w:jc w:val="center"/>
    </w:pPr>
    <w:rPr>
      <w:sz w:val="18"/>
      <w:szCs w:val="18"/>
    </w:rPr>
  </w:style>
  <w:style w:type="character" w:customStyle="1" w:styleId="a4">
    <w:name w:val="页眉 字符"/>
    <w:basedOn w:val="a0"/>
    <w:link w:val="a3"/>
    <w:rsid w:val="002D65F2"/>
    <w:rPr>
      <w:rFonts w:asciiTheme="minorHAnsi" w:eastAsiaTheme="minorEastAsia" w:hAnsiTheme="minorHAnsi" w:cstheme="minorBidi"/>
      <w:sz w:val="18"/>
      <w:szCs w:val="18"/>
    </w:rPr>
  </w:style>
  <w:style w:type="paragraph" w:styleId="a5">
    <w:name w:val="footer"/>
    <w:basedOn w:val="a"/>
    <w:link w:val="a6"/>
    <w:uiPriority w:val="99"/>
    <w:rsid w:val="002D65F2"/>
    <w:pPr>
      <w:tabs>
        <w:tab w:val="center" w:pos="4153"/>
        <w:tab w:val="right" w:pos="8306"/>
      </w:tabs>
      <w:snapToGrid w:val="0"/>
      <w:jc w:val="left"/>
    </w:pPr>
    <w:rPr>
      <w:sz w:val="18"/>
      <w:szCs w:val="18"/>
    </w:rPr>
  </w:style>
  <w:style w:type="character" w:customStyle="1" w:styleId="a6">
    <w:name w:val="页脚 字符"/>
    <w:basedOn w:val="a0"/>
    <w:link w:val="a5"/>
    <w:uiPriority w:val="99"/>
    <w:rsid w:val="002D65F2"/>
    <w:rPr>
      <w:rFonts w:asciiTheme="minorHAnsi" w:eastAsiaTheme="minorEastAsia" w:hAnsiTheme="minorHAnsi" w:cstheme="minorBidi"/>
      <w:sz w:val="18"/>
      <w:szCs w:val="18"/>
    </w:rPr>
  </w:style>
  <w:style w:type="table" w:styleId="a7">
    <w:name w:val="Table Grid"/>
    <w:basedOn w:val="a1"/>
    <w:rsid w:val="002D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672</Words>
  <Characters>3831</Characters>
  <Application>Microsoft Office Word</Application>
  <DocSecurity>0</DocSecurity>
  <Lines>31</Lines>
  <Paragraphs>8</Paragraphs>
  <ScaleCrop>false</ScaleCrop>
  <Company>江苏省分公司</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海浪 章</cp:lastModifiedBy>
  <cp:revision>7</cp:revision>
  <dcterms:created xsi:type="dcterms:W3CDTF">2024-06-17T08:27:00Z</dcterms:created>
  <dcterms:modified xsi:type="dcterms:W3CDTF">2024-10-24T06:30:00Z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08C8E41080FF450593BED44CC32A3B57</vt:lpwstr>
  </property>
</Properties>
</file>