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Theme="majorEastAsia" w:hAnsiTheme="majorEastAsia" w:eastAsiaTheme="majorEastAsia"/>
          <w:sz w:val="44"/>
          <w:szCs w:val="44"/>
        </w:rPr>
      </w:pPr>
      <w:r>
        <w:rPr>
          <w:rStyle w:val="7"/>
          <w:rFonts w:hint="eastAsia" w:asciiTheme="majorEastAsia" w:hAnsiTheme="majorEastAsia" w:eastAsiaTheme="majorEastAsia"/>
          <w:sz w:val="44"/>
          <w:szCs w:val="44"/>
        </w:rPr>
        <w:t>岗位需求</w:t>
      </w:r>
      <w:r>
        <w:rPr>
          <w:rStyle w:val="7"/>
          <w:rFonts w:asciiTheme="majorEastAsia" w:hAnsiTheme="majorEastAsia" w:eastAsiaTheme="majorEastAsia"/>
          <w:sz w:val="44"/>
          <w:szCs w:val="44"/>
        </w:rPr>
        <w:t>信息</w:t>
      </w:r>
      <w:r>
        <w:rPr>
          <w:rStyle w:val="7"/>
          <w:rFonts w:hint="eastAsia" w:asciiTheme="majorEastAsia" w:hAnsiTheme="majorEastAsia" w:eastAsiaTheme="majorEastAsia"/>
          <w:sz w:val="44"/>
          <w:szCs w:val="44"/>
        </w:rPr>
        <w:t>表</w:t>
      </w:r>
    </w:p>
    <w:tbl>
      <w:tblPr>
        <w:tblStyle w:val="5"/>
        <w:tblW w:w="103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275"/>
        <w:gridCol w:w="264"/>
        <w:gridCol w:w="587"/>
        <w:gridCol w:w="1134"/>
        <w:gridCol w:w="1572"/>
        <w:gridCol w:w="1719"/>
        <w:gridCol w:w="2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  <w:t>单位名称</w:t>
            </w: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常凯营销策划（上海）有限公司苏州分公司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  <w:t>所属行业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  <w:t>联系人</w:t>
            </w: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Prada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13771809592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  <w:t>单位地址</w:t>
            </w: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苏州工业园区苏州大道东领汇广场1幢2002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  <w:t>单位应聘电话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13771809592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  <w:t>单位应聘邮箱（必填）</w:t>
            </w:r>
          </w:p>
        </w:tc>
        <w:tc>
          <w:tcPr>
            <w:tcW w:w="7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332948135@qq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  <w:jc w:val="center"/>
        </w:trPr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  <w:t>单位简介</w:t>
            </w:r>
          </w:p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ko-KR"/>
              </w:rPr>
              <w:t>（限200字以内）</w:t>
            </w:r>
          </w:p>
        </w:tc>
        <w:tc>
          <w:tcPr>
            <w:tcW w:w="7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我们是微秀场权威常凯营销策划，简单的给您介绍一下公司的基本信息，我公司于2012年在上海成立，已有9年，目前业务覆盖全国，服务落地企业4500余家，主要助力于教培机构、摄影行业营销服务落地，带来快速营业额增长；在此期间，于13年定位移动营销落地，9年沉淀成为行业最专业的私域营销专家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我们的愿景使命是：诚信、实效、团结、创新；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eastAsia="ko-KR"/>
              </w:rPr>
              <w:t>人才需求信息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岗位说明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 xml:space="preserve">福利待遇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专员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营销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若干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18-24岁</w:t>
            </w: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autoSpaceDE w:val="0"/>
              <w:autoSpaceDN w:val="0"/>
              <w:spacing w:line="480" w:lineRule="exact"/>
              <w:ind w:leftChars="0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1、负责搜集新客户的资料并进行沟通；</w:t>
            </w:r>
          </w:p>
          <w:p>
            <w:pPr>
              <w:pStyle w:val="10"/>
              <w:widowControl/>
              <w:numPr>
                <w:numId w:val="0"/>
              </w:numPr>
              <w:autoSpaceDE w:val="0"/>
              <w:autoSpaceDN w:val="0"/>
              <w:spacing w:line="480" w:lineRule="exact"/>
              <w:ind w:leftChars="0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2、通过电话与客户进行有效沟通了解客户需求, 寻找销售机会并完成销售业绩；</w:t>
            </w:r>
          </w:p>
          <w:p>
            <w:pPr>
              <w:pStyle w:val="10"/>
              <w:widowControl/>
              <w:numPr>
                <w:numId w:val="0"/>
              </w:numPr>
              <w:autoSpaceDE w:val="0"/>
              <w:autoSpaceDN w:val="0"/>
              <w:spacing w:line="480" w:lineRule="exact"/>
              <w:ind w:leftChars="0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3、定期与合作客户进行沟通，建立良好的长期合作关系。</w:t>
            </w:r>
          </w:p>
          <w:p>
            <w:pPr>
              <w:pStyle w:val="10"/>
              <w:widowControl/>
              <w:numPr>
                <w:numId w:val="0"/>
              </w:numPr>
              <w:autoSpaceDE w:val="0"/>
              <w:autoSpaceDN w:val="0"/>
              <w:spacing w:line="480" w:lineRule="exact"/>
              <w:ind w:leftChars="0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4、应届毕业生亦可。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福利待遇：全额缴纳五险一金、年终13薪，节日福利，带薪年假，绩效奖金</w:t>
            </w:r>
          </w:p>
          <w:p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薪资：3000-6000底薪+绩效+提成+激励（综合薪资5k-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10k）</w:t>
            </w:r>
          </w:p>
        </w:tc>
      </w:tr>
    </w:tbl>
    <w:p>
      <w:pPr>
        <w:rPr>
          <w:b/>
          <w:sz w:val="30"/>
          <w:szCs w:val="30"/>
        </w:rPr>
      </w:pPr>
    </w:p>
    <w:sectPr>
      <w:pgSz w:w="11906" w:h="16838"/>
      <w:pgMar w:top="680" w:right="851" w:bottom="567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361112"/>
    <w:rsid w:val="00032E2B"/>
    <w:rsid w:val="001A14D7"/>
    <w:rsid w:val="00292D87"/>
    <w:rsid w:val="0042577D"/>
    <w:rsid w:val="004671E5"/>
    <w:rsid w:val="005D12AB"/>
    <w:rsid w:val="00633EDD"/>
    <w:rsid w:val="006A773F"/>
    <w:rsid w:val="006F6BC6"/>
    <w:rsid w:val="007A2D43"/>
    <w:rsid w:val="008A4596"/>
    <w:rsid w:val="008A5FA0"/>
    <w:rsid w:val="008C6E75"/>
    <w:rsid w:val="008D2DB3"/>
    <w:rsid w:val="00976D00"/>
    <w:rsid w:val="00BB36FB"/>
    <w:rsid w:val="00BF6773"/>
    <w:rsid w:val="00C22BCE"/>
    <w:rsid w:val="00C82098"/>
    <w:rsid w:val="00CE638B"/>
    <w:rsid w:val="00F44640"/>
    <w:rsid w:val="243A294C"/>
    <w:rsid w:val="32A672C7"/>
    <w:rsid w:val="74253FE1"/>
    <w:rsid w:val="7B3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525</Characters>
  <Lines>4</Lines>
  <Paragraphs>1</Paragraphs>
  <TotalTime>6</TotalTime>
  <ScaleCrop>false</ScaleCrop>
  <LinksUpToDate>false</LinksUpToDate>
  <CharactersWithSpaces>615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2020-02-24T09:26:00Z</dcterms:created>
  <dc:creator>苏芽</dc:creator>
  <cp:lastModifiedBy>Prada</cp:lastModifiedBy>
  <dcterms:modified xsi:type="dcterms:W3CDTF">2021-05-13T02:39:34Z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D7BDDC331278412FBDF9110965537A6D</vt:lpwstr>
  </property>
</Properties>
</file>