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D09" w:rsidRDefault="00E40D09" w:rsidP="00E40D09">
      <w:pPr>
        <w:widowControl/>
        <w:shd w:val="clear" w:color="auto" w:fill="FFFFFF"/>
        <w:spacing w:line="375" w:lineRule="atLeast"/>
        <w:jc w:val="center"/>
        <w:rPr>
          <w:rFonts w:ascii="simsun" w:eastAsia="宋体" w:hAnsi="simsun" w:cs="宋体"/>
          <w:b/>
          <w:bCs/>
          <w:color w:val="000000"/>
          <w:kern w:val="0"/>
          <w:sz w:val="28"/>
          <w:szCs w:val="28"/>
        </w:rPr>
      </w:pPr>
      <w:r w:rsidRPr="00E40D09">
        <w:rPr>
          <w:b/>
          <w:sz w:val="28"/>
          <w:szCs w:val="28"/>
        </w:rPr>
        <w:t>江</w:t>
      </w:r>
      <w:r w:rsidRPr="00E40D09">
        <w:rPr>
          <w:rFonts w:ascii="simsun" w:eastAsia="宋体" w:hAnsi="simsun" w:cs="宋体"/>
          <w:b/>
          <w:bCs/>
          <w:color w:val="000000"/>
          <w:kern w:val="0"/>
          <w:sz w:val="28"/>
          <w:szCs w:val="28"/>
        </w:rPr>
        <w:t>苏省邓小平理论研究会征文通知</w:t>
      </w:r>
    </w:p>
    <w:p w:rsidR="00E40D09" w:rsidRPr="00E40D09" w:rsidRDefault="00E40D09" w:rsidP="00BA1B99">
      <w:pPr>
        <w:widowControl/>
        <w:shd w:val="clear" w:color="auto" w:fill="FFFFFF"/>
        <w:spacing w:line="375" w:lineRule="atLeast"/>
        <w:jc w:val="left"/>
        <w:rPr>
          <w:rFonts w:ascii="simsun" w:eastAsia="宋体" w:hAnsi="simsun" w:cs="宋体"/>
          <w:b/>
          <w:bCs/>
          <w:color w:val="000000"/>
          <w:kern w:val="0"/>
          <w:sz w:val="28"/>
          <w:szCs w:val="28"/>
        </w:rPr>
      </w:pPr>
      <w:r w:rsidRPr="00E40D09">
        <w:rPr>
          <w:rFonts w:ascii="宋体" w:eastAsia="宋体" w:hAnsi="宋体" w:cs="宋体" w:hint="eastAsia"/>
          <w:color w:val="000000"/>
          <w:kern w:val="0"/>
          <w:szCs w:val="21"/>
        </w:rPr>
        <w:t xml:space="preserve"> </w:t>
      </w:r>
      <w:r>
        <w:rPr>
          <w:rFonts w:ascii="宋体" w:eastAsia="宋体" w:hAnsi="宋体" w:cs="宋体"/>
          <w:color w:val="000000"/>
          <w:kern w:val="0"/>
          <w:szCs w:val="21"/>
        </w:rPr>
        <w:t xml:space="preserve">   </w:t>
      </w:r>
      <w:r w:rsidRPr="00E40D09">
        <w:rPr>
          <w:rFonts w:ascii="宋体" w:eastAsia="宋体" w:hAnsi="宋体" w:cs="宋体" w:hint="eastAsia"/>
          <w:color w:val="000000"/>
          <w:kern w:val="0"/>
          <w:szCs w:val="21"/>
        </w:rPr>
        <w:t>为庆祝改革开放40周年，全面总结提炼改革开放以来特别是党的十八大以来我省坚持党的思想路线，不断深化改革、扩大开放的成就、经验和启示，把思想和行动统一到习近平新时代中国特</w:t>
      </w:r>
      <w:bookmarkStart w:id="0" w:name="_GoBack"/>
      <w:bookmarkEnd w:id="0"/>
      <w:r w:rsidRPr="00E40D09">
        <w:rPr>
          <w:rFonts w:ascii="宋体" w:eastAsia="宋体" w:hAnsi="宋体" w:cs="宋体" w:hint="eastAsia"/>
          <w:color w:val="000000"/>
          <w:kern w:val="0"/>
          <w:szCs w:val="21"/>
        </w:rPr>
        <w:t>色社会主义思想和党的十九大精神上来，为推进全面深化改革，决胜全面建成小康社会、夺取新时代中国特色社会主义伟大胜利提供理论支撑和智力支持，省社科联和省邓小平理论研究会拟共同举办“学习习近平总书记全面深化改革重要思想”征文及理论研讨会。</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一、征文范围</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主要面向全体会员，副会长、常务理事原则上每人需提交一篇论文。同时欢迎全省广大社科理论工作者积极参与论文征集和研讨活动。</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二、征文主题</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立足江苏、面向全国，以习近平新时代中国特色社会主义思想和党的十九大精神为指导，紧紧围绕“习近平总书记全面深化改革重要思想”的主题，结合我省发展大局和省委省政府重大决策部署撰写理论文章。</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具体选题方向如下：</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1.邓小平理论的形成与中国特色社会主义事业的开创</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2.习近平总书记全面深化改革思想研究</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3.习近平总书记对江苏工作重要指示研究</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4.从小康到现代化：江苏如何为全国发展探路？</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5.江苏推动高质量发展走在全国前列的理论依据、实践基础与实现路径</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6.江苏高质量发展的改革取向与开放动力研究</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三、征文要求</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1.应征论文应紧密结合江苏实际，研究视角富有新意，分析论证言之有据，学风文风端正。</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2.应征论文篇幅一般不超过8000字，</w:t>
      </w:r>
      <w:proofErr w:type="gramStart"/>
      <w:r w:rsidRPr="00E40D09">
        <w:rPr>
          <w:rFonts w:ascii="宋体" w:eastAsia="宋体" w:hAnsi="宋体" w:cs="宋体" w:hint="eastAsia"/>
          <w:color w:val="000000"/>
          <w:kern w:val="0"/>
          <w:szCs w:val="21"/>
        </w:rPr>
        <w:t>正文前附</w:t>
      </w:r>
      <w:proofErr w:type="gramEnd"/>
      <w:r w:rsidRPr="00E40D09">
        <w:rPr>
          <w:rFonts w:ascii="宋体" w:eastAsia="宋体" w:hAnsi="宋体" w:cs="宋体" w:hint="eastAsia"/>
          <w:color w:val="000000"/>
          <w:kern w:val="0"/>
          <w:szCs w:val="21"/>
        </w:rPr>
        <w:t>300字左右内容提要，文末注明作者信息和联系方式。</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四、征文使用</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征文结束后，省社科联与邓小平理论研究会将组织专家评选，确定研讨会入选论文和发言专家名单。优秀论文将推荐至全省庆祝改革开放40周年理论研讨会。</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五、征文说明</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本次论文征集活动即日起开始，8月20日截止。欢迎全体会员和全省广大社科理论工作者积极参与，在规定时间内将论文发送到指定邮箱1049211389@qq.com ，并在邮件主题中注明“江苏省邓小平理论研究会征文”字样。</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联系人：征汉文    </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联系电话：18112990317</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联系地址：南京市秦淮区建</w:t>
      </w:r>
      <w:proofErr w:type="gramStart"/>
      <w:r w:rsidRPr="00E40D09">
        <w:rPr>
          <w:rFonts w:ascii="宋体" w:eastAsia="宋体" w:hAnsi="宋体" w:cs="宋体" w:hint="eastAsia"/>
          <w:color w:val="000000"/>
          <w:kern w:val="0"/>
          <w:szCs w:val="21"/>
        </w:rPr>
        <w:t>邺</w:t>
      </w:r>
      <w:proofErr w:type="gramEnd"/>
      <w:r w:rsidRPr="00E40D09">
        <w:rPr>
          <w:rFonts w:ascii="宋体" w:eastAsia="宋体" w:hAnsi="宋体" w:cs="宋体" w:hint="eastAsia"/>
          <w:color w:val="000000"/>
          <w:kern w:val="0"/>
          <w:szCs w:val="21"/>
        </w:rPr>
        <w:t>路168号4号楼319室     </w:t>
      </w:r>
    </w:p>
    <w:p w:rsidR="00E40D09" w:rsidRPr="00E40D09" w:rsidRDefault="00E40D09" w:rsidP="00E40D09">
      <w:pPr>
        <w:widowControl/>
        <w:shd w:val="clear" w:color="auto" w:fill="FFFFFF"/>
        <w:spacing w:line="360" w:lineRule="atLeast"/>
        <w:jc w:val="lef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w:t>
      </w:r>
    </w:p>
    <w:p w:rsidR="00E40D09" w:rsidRPr="00E40D09" w:rsidRDefault="00E40D09" w:rsidP="00E40D09">
      <w:pPr>
        <w:widowControl/>
        <w:shd w:val="clear" w:color="auto" w:fill="FFFFFF"/>
        <w:spacing w:line="360" w:lineRule="atLeast"/>
        <w:jc w:val="right"/>
        <w:rPr>
          <w:rFonts w:ascii="simsun" w:eastAsia="宋体" w:hAnsi="simsun" w:cs="宋体"/>
          <w:color w:val="000000"/>
          <w:kern w:val="0"/>
          <w:sz w:val="18"/>
          <w:szCs w:val="18"/>
        </w:rPr>
      </w:pPr>
      <w:r w:rsidRPr="00E40D09">
        <w:rPr>
          <w:rFonts w:ascii="宋体" w:eastAsia="宋体" w:hAnsi="宋体" w:cs="宋体" w:hint="eastAsia"/>
          <w:color w:val="000000"/>
          <w:kern w:val="0"/>
          <w:szCs w:val="21"/>
        </w:rPr>
        <w:lastRenderedPageBreak/>
        <w:t>江苏省哲学社会科学界联合会</w:t>
      </w:r>
    </w:p>
    <w:p w:rsidR="00E40D09" w:rsidRPr="00E40D09" w:rsidRDefault="00E40D09" w:rsidP="00E40D09">
      <w:pPr>
        <w:widowControl/>
        <w:shd w:val="clear" w:color="auto" w:fill="FFFFFF"/>
        <w:spacing w:line="360" w:lineRule="atLeast"/>
        <w:jc w:val="righ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江苏省邓小平理论研究会</w:t>
      </w:r>
    </w:p>
    <w:p w:rsidR="00E40D09" w:rsidRPr="00E40D09" w:rsidRDefault="00E40D09" w:rsidP="00E40D09">
      <w:pPr>
        <w:widowControl/>
        <w:shd w:val="clear" w:color="auto" w:fill="FFFFFF"/>
        <w:spacing w:line="360" w:lineRule="atLeast"/>
        <w:jc w:val="right"/>
        <w:rPr>
          <w:rFonts w:ascii="simsun" w:eastAsia="宋体" w:hAnsi="simsun" w:cs="宋体"/>
          <w:color w:val="000000"/>
          <w:kern w:val="0"/>
          <w:sz w:val="18"/>
          <w:szCs w:val="18"/>
        </w:rPr>
      </w:pPr>
      <w:r w:rsidRPr="00E40D09">
        <w:rPr>
          <w:rFonts w:ascii="宋体" w:eastAsia="宋体" w:hAnsi="宋体" w:cs="宋体" w:hint="eastAsia"/>
          <w:color w:val="000000"/>
          <w:kern w:val="0"/>
          <w:szCs w:val="21"/>
        </w:rPr>
        <w:t>                                                                  2018年6月14日</w:t>
      </w:r>
    </w:p>
    <w:p w:rsidR="007424D6" w:rsidRDefault="007424D6"/>
    <w:sectPr w:rsidR="00742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2243D"/>
    <w:multiLevelType w:val="multilevel"/>
    <w:tmpl w:val="E484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9"/>
    <w:rsid w:val="007424D6"/>
    <w:rsid w:val="00BA1B99"/>
    <w:rsid w:val="00E4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53A61-4F52-4A09-B872-4C50F15D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D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940</Characters>
  <Application>Microsoft Office Word</Application>
  <DocSecurity>0</DocSecurity>
  <Lines>7</Lines>
  <Paragraphs>2</Paragraphs>
  <ScaleCrop>false</ScaleCrop>
  <Company>江苏财会职业学院</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2018-06-19T03:20:00Z</dcterms:created>
  <dcterms:modified xsi:type="dcterms:W3CDTF">2018-06-19T03:21:00Z</dcterms:modified>
</cp:coreProperties>
</file>