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EA6A" w14:textId="0D1AE7EA" w:rsidR="00D6609F" w:rsidRPr="00D6609F" w:rsidRDefault="00D6609F" w:rsidP="00D6609F">
      <w:pPr>
        <w:pStyle w:val="1"/>
        <w:shd w:val="clear" w:color="auto" w:fill="FFFFFF"/>
        <w:spacing w:before="0" w:after="0" w:line="900" w:lineRule="atLeast"/>
        <w:jc w:val="center"/>
        <w:rPr>
          <w:rFonts w:ascii="宋体" w:eastAsia="宋体" w:hAnsi="宋体" w:cs="宋体"/>
          <w:b w:val="0"/>
          <w:bCs w:val="0"/>
          <w:color w:val="282828"/>
          <w:kern w:val="36"/>
          <w:sz w:val="32"/>
          <w:szCs w:val="32"/>
        </w:rPr>
      </w:pPr>
      <w:r>
        <w:rPr>
          <w:rFonts w:ascii="宋体" w:eastAsia="宋体" w:hAnsi="宋体" w:cs="宋体" w:hint="eastAsia"/>
          <w:b w:val="0"/>
          <w:bCs w:val="0"/>
          <w:color w:val="282828"/>
          <w:kern w:val="36"/>
          <w:sz w:val="32"/>
          <w:szCs w:val="32"/>
        </w:rPr>
        <w:t>财税学院</w:t>
      </w:r>
      <w:r>
        <w:rPr>
          <w:rFonts w:ascii="宋体" w:eastAsia="宋体" w:hAnsi="宋体" w:cs="宋体"/>
          <w:b w:val="0"/>
          <w:bCs w:val="0"/>
          <w:color w:val="282828"/>
          <w:kern w:val="36"/>
          <w:sz w:val="32"/>
          <w:szCs w:val="32"/>
        </w:rPr>
        <w:t>22</w:t>
      </w:r>
      <w:r>
        <w:rPr>
          <w:rFonts w:ascii="宋体" w:eastAsia="宋体" w:hAnsi="宋体" w:cs="宋体" w:hint="eastAsia"/>
          <w:b w:val="0"/>
          <w:bCs w:val="0"/>
          <w:color w:val="282828"/>
          <w:kern w:val="36"/>
          <w:sz w:val="32"/>
          <w:szCs w:val="32"/>
        </w:rPr>
        <w:t>审计本科班</w:t>
      </w:r>
      <w:r w:rsidRPr="00D6609F">
        <w:rPr>
          <w:rFonts w:ascii="宋体" w:eastAsia="宋体" w:hAnsi="宋体" w:cs="宋体" w:hint="eastAsia"/>
          <w:b w:val="0"/>
          <w:bCs w:val="0"/>
          <w:color w:val="282828"/>
          <w:kern w:val="36"/>
          <w:sz w:val="32"/>
          <w:szCs w:val="32"/>
        </w:rPr>
        <w:t>2022-2023学年第一学期评优拟定结果公示</w:t>
      </w:r>
    </w:p>
    <w:p w14:paraId="4AC725FA" w14:textId="5146C2FE" w:rsidR="00D6609F" w:rsidRPr="00D6609F" w:rsidRDefault="00D6609F" w:rsidP="00D6609F">
      <w:pPr>
        <w:pStyle w:val="1"/>
        <w:spacing w:before="0" w:after="0" w:line="540" w:lineRule="atLeast"/>
        <w:jc w:val="center"/>
      </w:pPr>
    </w:p>
    <w:p w14:paraId="13B0DBB8" w14:textId="2FFDFCE0" w:rsidR="008835D4" w:rsidRPr="008835D4" w:rsidRDefault="00A926EA" w:rsidP="00D6609F">
      <w:pPr>
        <w:pStyle w:val="cjk"/>
        <w:shd w:val="clear" w:color="auto" w:fill="FFFFFF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8835D4">
        <w:rPr>
          <w:rFonts w:hint="eastAsia"/>
          <w:color w:val="000000"/>
          <w:sz w:val="28"/>
          <w:szCs w:val="28"/>
        </w:rPr>
        <w:t>根据《江苏财会职业学院学生工作评优评先办法的通知》（苏财会院〔2021〕20号）的文件精神和有关要求。本着公开、公平、公正的原则，按照规定程序，组织开展</w:t>
      </w:r>
      <w:r w:rsidR="00D6609F" w:rsidRPr="008835D4">
        <w:rPr>
          <w:rFonts w:hint="eastAsia"/>
          <w:color w:val="282828"/>
          <w:kern w:val="36"/>
          <w:sz w:val="28"/>
          <w:szCs w:val="28"/>
        </w:rPr>
        <w:t>财税学院</w:t>
      </w:r>
      <w:r w:rsidR="00D6609F" w:rsidRPr="008835D4">
        <w:rPr>
          <w:color w:val="282828"/>
          <w:kern w:val="36"/>
          <w:sz w:val="28"/>
          <w:szCs w:val="28"/>
        </w:rPr>
        <w:t>22</w:t>
      </w:r>
      <w:r w:rsidR="00D6609F" w:rsidRPr="008835D4">
        <w:rPr>
          <w:rFonts w:hint="eastAsia"/>
          <w:color w:val="282828"/>
          <w:kern w:val="36"/>
          <w:sz w:val="28"/>
          <w:szCs w:val="28"/>
        </w:rPr>
        <w:t>审计本科班</w:t>
      </w:r>
      <w:r w:rsidRPr="008835D4">
        <w:rPr>
          <w:rFonts w:cs="Calibri" w:hint="eastAsia"/>
          <w:color w:val="000000"/>
          <w:sz w:val="28"/>
          <w:szCs w:val="28"/>
        </w:rPr>
        <w:t>2022—2023</w:t>
      </w:r>
      <w:r w:rsidRPr="008835D4">
        <w:rPr>
          <w:rFonts w:hint="eastAsia"/>
          <w:color w:val="000000"/>
          <w:sz w:val="28"/>
          <w:szCs w:val="28"/>
        </w:rPr>
        <w:t>学年第一学期评优评先工作。经</w:t>
      </w:r>
      <w:r w:rsidRPr="008835D4">
        <w:rPr>
          <w:sz w:val="28"/>
          <w:szCs w:val="28"/>
        </w:rPr>
        <w:t>个人申报、辅导员资格审查、</w:t>
      </w:r>
      <w:r w:rsidR="00D6609F" w:rsidRPr="008835D4">
        <w:rPr>
          <w:rFonts w:hint="eastAsia"/>
          <w:sz w:val="28"/>
          <w:szCs w:val="28"/>
        </w:rPr>
        <w:t>学院</w:t>
      </w:r>
      <w:r w:rsidRPr="008835D4">
        <w:rPr>
          <w:sz w:val="28"/>
          <w:szCs w:val="28"/>
        </w:rPr>
        <w:t>评议小组评议</w:t>
      </w:r>
      <w:r w:rsidRPr="008835D4">
        <w:rPr>
          <w:rFonts w:hint="eastAsia"/>
          <w:color w:val="000000"/>
          <w:sz w:val="28"/>
          <w:szCs w:val="28"/>
        </w:rPr>
        <w:t>，</w:t>
      </w:r>
      <w:r w:rsidR="00D6609F" w:rsidRPr="008835D4">
        <w:rPr>
          <w:sz w:val="28"/>
          <w:szCs w:val="28"/>
        </w:rPr>
        <w:t>拟推荐名单如下：</w:t>
      </w:r>
      <w:r w:rsidR="00D6609F" w:rsidRPr="008835D4">
        <w:rPr>
          <w:sz w:val="28"/>
          <w:szCs w:val="28"/>
        </w:rPr>
        <w:br/>
      </w:r>
      <w:r w:rsidR="008835D4">
        <w:rPr>
          <w:rFonts w:hint="eastAsia"/>
          <w:sz w:val="28"/>
          <w:szCs w:val="28"/>
        </w:rPr>
        <w:t xml:space="preserve"> </w:t>
      </w:r>
      <w:r w:rsidR="008835D4">
        <w:rPr>
          <w:sz w:val="28"/>
          <w:szCs w:val="28"/>
        </w:rPr>
        <w:t xml:space="preserve">   </w:t>
      </w:r>
      <w:r w:rsidR="00D6609F" w:rsidRPr="008835D4">
        <w:rPr>
          <w:sz w:val="28"/>
          <w:szCs w:val="28"/>
        </w:rPr>
        <w:t>三好学生：龚佳丽、陈旻禹、袁子默</w:t>
      </w:r>
      <w:r w:rsidR="00D6609F" w:rsidRPr="008835D4">
        <w:rPr>
          <w:sz w:val="28"/>
          <w:szCs w:val="28"/>
        </w:rPr>
        <w:br/>
      </w:r>
      <w:r w:rsidR="008835D4">
        <w:rPr>
          <w:rFonts w:hint="eastAsia"/>
          <w:sz w:val="28"/>
          <w:szCs w:val="28"/>
        </w:rPr>
        <w:t xml:space="preserve"> </w:t>
      </w:r>
      <w:r w:rsidR="008835D4">
        <w:rPr>
          <w:sz w:val="28"/>
          <w:szCs w:val="28"/>
        </w:rPr>
        <w:t xml:space="preserve">   </w:t>
      </w:r>
      <w:r w:rsidR="00D6609F" w:rsidRPr="008835D4">
        <w:rPr>
          <w:sz w:val="28"/>
          <w:szCs w:val="28"/>
        </w:rPr>
        <w:t>优秀学生干部：申阳阳、史启然、黄晨曦</w:t>
      </w:r>
      <w:r w:rsidR="00D6609F" w:rsidRPr="008835D4">
        <w:rPr>
          <w:sz w:val="28"/>
          <w:szCs w:val="28"/>
        </w:rPr>
        <w:br/>
      </w:r>
      <w:r w:rsidR="008835D4">
        <w:rPr>
          <w:rFonts w:hint="eastAsia"/>
          <w:sz w:val="28"/>
          <w:szCs w:val="28"/>
        </w:rPr>
        <w:t xml:space="preserve"> </w:t>
      </w:r>
      <w:r w:rsidR="008835D4">
        <w:rPr>
          <w:sz w:val="28"/>
          <w:szCs w:val="28"/>
        </w:rPr>
        <w:t xml:space="preserve">   </w:t>
      </w:r>
      <w:r w:rsidR="00D6609F" w:rsidRPr="008835D4">
        <w:rPr>
          <w:sz w:val="28"/>
          <w:szCs w:val="28"/>
        </w:rPr>
        <w:t>优秀团员：代冰雨、吴君韬、王瑞清</w:t>
      </w:r>
    </w:p>
    <w:p w14:paraId="67B4C9A1" w14:textId="67224A96" w:rsidR="00A926EA" w:rsidRDefault="00A926EA" w:rsidP="00D6609F">
      <w:pPr>
        <w:pStyle w:val="cjk"/>
        <w:shd w:val="clear" w:color="auto" w:fill="FFFFFF"/>
        <w:spacing w:before="0" w:beforeAutospacing="0" w:after="0" w:afterAutospacing="0"/>
        <w:ind w:firstLineChars="200" w:firstLine="560"/>
        <w:rPr>
          <w:color w:val="000000"/>
          <w:sz w:val="28"/>
          <w:szCs w:val="28"/>
          <w:shd w:val="clear" w:color="auto" w:fill="FFFFFF"/>
        </w:rPr>
      </w:pPr>
      <w:r w:rsidRPr="008835D4">
        <w:rPr>
          <w:rFonts w:hint="eastAsia"/>
          <w:color w:val="000000"/>
          <w:sz w:val="28"/>
          <w:szCs w:val="28"/>
          <w:shd w:val="clear" w:color="auto" w:fill="FFFFFF"/>
        </w:rPr>
        <w:t>公示期自</w:t>
      </w:r>
      <w:r w:rsidRPr="008835D4">
        <w:rPr>
          <w:rFonts w:cs="Calibri" w:hint="eastAsia"/>
          <w:color w:val="000000"/>
          <w:sz w:val="28"/>
          <w:szCs w:val="28"/>
          <w:shd w:val="clear" w:color="auto" w:fill="FFFFFF"/>
        </w:rPr>
        <w:t>2023</w:t>
      </w:r>
      <w:r w:rsidRPr="008835D4">
        <w:rPr>
          <w:rFonts w:hint="eastAsia"/>
          <w:color w:val="000000"/>
          <w:sz w:val="28"/>
          <w:szCs w:val="28"/>
          <w:shd w:val="clear" w:color="auto" w:fill="FFFFFF"/>
        </w:rPr>
        <w:t>年</w:t>
      </w:r>
      <w:r w:rsidR="008835D4">
        <w:rPr>
          <w:color w:val="000000"/>
          <w:sz w:val="28"/>
          <w:szCs w:val="28"/>
          <w:shd w:val="clear" w:color="auto" w:fill="FFFFFF"/>
        </w:rPr>
        <w:t>4</w:t>
      </w:r>
      <w:r w:rsidRPr="008835D4">
        <w:rPr>
          <w:rFonts w:hint="eastAsia"/>
          <w:color w:val="000000"/>
          <w:sz w:val="28"/>
          <w:szCs w:val="28"/>
          <w:shd w:val="clear" w:color="auto" w:fill="FFFFFF"/>
        </w:rPr>
        <w:t>月1</w:t>
      </w:r>
      <w:r w:rsidR="008835D4">
        <w:rPr>
          <w:color w:val="000000"/>
          <w:sz w:val="28"/>
          <w:szCs w:val="28"/>
          <w:shd w:val="clear" w:color="auto" w:fill="FFFFFF"/>
        </w:rPr>
        <w:t>9</w:t>
      </w:r>
      <w:r w:rsidRPr="008835D4">
        <w:rPr>
          <w:rFonts w:hint="eastAsia"/>
          <w:color w:val="000000"/>
          <w:sz w:val="28"/>
          <w:szCs w:val="28"/>
          <w:shd w:val="clear" w:color="auto" w:fill="FFFFFF"/>
        </w:rPr>
        <w:t>日至</w:t>
      </w:r>
      <w:r w:rsidRPr="008835D4">
        <w:rPr>
          <w:rFonts w:cs="Calibri" w:hint="eastAsia"/>
          <w:color w:val="000000"/>
          <w:sz w:val="28"/>
          <w:szCs w:val="28"/>
          <w:shd w:val="clear" w:color="auto" w:fill="FFFFFF"/>
        </w:rPr>
        <w:t>2023</w:t>
      </w:r>
      <w:r w:rsidRPr="008835D4">
        <w:rPr>
          <w:rFonts w:hint="eastAsia"/>
          <w:color w:val="000000"/>
          <w:sz w:val="28"/>
          <w:szCs w:val="28"/>
          <w:shd w:val="clear" w:color="auto" w:fill="FFFFFF"/>
        </w:rPr>
        <w:t>年</w:t>
      </w:r>
      <w:r w:rsidR="008835D4">
        <w:rPr>
          <w:color w:val="000000"/>
          <w:sz w:val="28"/>
          <w:szCs w:val="28"/>
          <w:shd w:val="clear" w:color="auto" w:fill="FFFFFF"/>
        </w:rPr>
        <w:t>4</w:t>
      </w:r>
      <w:r w:rsidRPr="008835D4">
        <w:rPr>
          <w:rFonts w:hint="eastAsia"/>
          <w:color w:val="000000"/>
          <w:sz w:val="28"/>
          <w:szCs w:val="28"/>
          <w:shd w:val="clear" w:color="auto" w:fill="FFFFFF"/>
        </w:rPr>
        <w:t>月2</w:t>
      </w:r>
      <w:r w:rsidR="008835D4">
        <w:rPr>
          <w:color w:val="000000"/>
          <w:sz w:val="28"/>
          <w:szCs w:val="28"/>
          <w:shd w:val="clear" w:color="auto" w:fill="FFFFFF"/>
        </w:rPr>
        <w:t>5</w:t>
      </w:r>
      <w:r w:rsidRPr="008835D4">
        <w:rPr>
          <w:rFonts w:hint="eastAsia"/>
          <w:color w:val="000000"/>
          <w:sz w:val="28"/>
          <w:szCs w:val="28"/>
          <w:shd w:val="clear" w:color="auto" w:fill="FFFFFF"/>
        </w:rPr>
        <w:t>日。如有异议，请与</w:t>
      </w:r>
      <w:r w:rsidR="008835D4">
        <w:rPr>
          <w:rFonts w:hint="eastAsia"/>
          <w:color w:val="000000"/>
          <w:sz w:val="28"/>
          <w:szCs w:val="28"/>
          <w:shd w:val="clear" w:color="auto" w:fill="FFFFFF"/>
        </w:rPr>
        <w:t>财税学院学生办</w:t>
      </w:r>
      <w:r w:rsidRPr="008835D4">
        <w:rPr>
          <w:rFonts w:hint="eastAsia"/>
          <w:color w:val="000000"/>
          <w:sz w:val="28"/>
          <w:szCs w:val="28"/>
          <w:shd w:val="clear" w:color="auto" w:fill="FFFFFF"/>
        </w:rPr>
        <w:t>联系。</w:t>
      </w:r>
    </w:p>
    <w:p w14:paraId="57A08765" w14:textId="09FBCD31" w:rsidR="00B62D0D" w:rsidRPr="008835D4" w:rsidRDefault="00B62D0D" w:rsidP="00D6609F">
      <w:pPr>
        <w:pStyle w:val="cjk"/>
        <w:shd w:val="clear" w:color="auto" w:fill="FFFFFF"/>
        <w:spacing w:before="0" w:beforeAutospacing="0" w:after="0" w:afterAutospacing="0"/>
        <w:ind w:firstLineChars="200" w:firstLine="56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联系人：邓老师</w:t>
      </w:r>
    </w:p>
    <w:p w14:paraId="4319D559" w14:textId="44F2F023" w:rsidR="00D71728" w:rsidRPr="00974F55" w:rsidRDefault="00A926EA" w:rsidP="008835D4">
      <w:pPr>
        <w:pStyle w:val="cjk"/>
        <w:shd w:val="clear" w:color="auto" w:fill="FFFFFF"/>
        <w:spacing w:before="0" w:beforeAutospacing="0" w:after="0" w:afterAutospacing="0"/>
      </w:pPr>
      <w:r w:rsidRPr="008835D4">
        <w:rPr>
          <w:rFonts w:hint="eastAsia"/>
          <w:color w:val="000000"/>
          <w:sz w:val="28"/>
          <w:szCs w:val="28"/>
        </w:rPr>
        <w:t>  联系电话：0518-85899</w:t>
      </w:r>
      <w:r w:rsidR="008835D4">
        <w:rPr>
          <w:color w:val="000000"/>
          <w:sz w:val="28"/>
          <w:szCs w:val="28"/>
        </w:rPr>
        <w:t>953</w:t>
      </w:r>
    </w:p>
    <w:sectPr w:rsidR="00D71728" w:rsidRPr="00974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08C8" w14:textId="77777777" w:rsidR="003C2669" w:rsidRDefault="003C2669" w:rsidP="00974F55">
      <w:r>
        <w:separator/>
      </w:r>
    </w:p>
  </w:endnote>
  <w:endnote w:type="continuationSeparator" w:id="0">
    <w:p w14:paraId="1B00CF3F" w14:textId="77777777" w:rsidR="003C2669" w:rsidRDefault="003C2669" w:rsidP="0097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A1F2" w14:textId="77777777" w:rsidR="003C2669" w:rsidRDefault="003C2669" w:rsidP="00974F55">
      <w:r>
        <w:separator/>
      </w:r>
    </w:p>
  </w:footnote>
  <w:footnote w:type="continuationSeparator" w:id="0">
    <w:p w14:paraId="119CAEB2" w14:textId="77777777" w:rsidR="003C2669" w:rsidRDefault="003C2669" w:rsidP="00974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4E"/>
    <w:rsid w:val="0019024E"/>
    <w:rsid w:val="002F4F97"/>
    <w:rsid w:val="00363E4D"/>
    <w:rsid w:val="003C2669"/>
    <w:rsid w:val="008835D4"/>
    <w:rsid w:val="00974F55"/>
    <w:rsid w:val="00A926EA"/>
    <w:rsid w:val="00B62D0D"/>
    <w:rsid w:val="00D6609F"/>
    <w:rsid w:val="00D71728"/>
    <w:rsid w:val="00E7604F"/>
    <w:rsid w:val="00F8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0ECBD"/>
  <w15:chartTrackingRefBased/>
  <w15:docId w15:val="{5BD64896-341D-40AB-AE42-A45F02E8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60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4F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4F55"/>
    <w:rPr>
      <w:sz w:val="18"/>
      <w:szCs w:val="18"/>
    </w:rPr>
  </w:style>
  <w:style w:type="paragraph" w:customStyle="1" w:styleId="ptextindent2">
    <w:name w:val="p_text_indent_2"/>
    <w:basedOn w:val="a"/>
    <w:rsid w:val="00974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74F55"/>
    <w:rPr>
      <w:color w:val="0000FF"/>
      <w:u w:val="single"/>
    </w:rPr>
  </w:style>
  <w:style w:type="paragraph" w:customStyle="1" w:styleId="cjk">
    <w:name w:val="cjk"/>
    <w:basedOn w:val="a"/>
    <w:rsid w:val="00A926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A926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D6609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dunking@126.com</dc:creator>
  <cp:keywords/>
  <dc:description/>
  <cp:lastModifiedBy>dunking@126.com</cp:lastModifiedBy>
  <cp:revision>5</cp:revision>
  <dcterms:created xsi:type="dcterms:W3CDTF">2023-04-23T02:57:00Z</dcterms:created>
  <dcterms:modified xsi:type="dcterms:W3CDTF">2023-04-25T03:07:00Z</dcterms:modified>
</cp:coreProperties>
</file>