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E07AF" w14:textId="77777777" w:rsidR="001F1A5E" w:rsidRPr="00450D18" w:rsidRDefault="008C7A0A" w:rsidP="00AF612B">
      <w:pPr>
        <w:jc w:val="center"/>
        <w:rPr>
          <w:rFonts w:ascii="宋体" w:eastAsia="宋体" w:hAnsi="宋体" w:cs="微软雅黑"/>
          <w:b/>
          <w:bCs/>
          <w:color w:val="000000" w:themeColor="text1"/>
          <w:sz w:val="44"/>
          <w:szCs w:val="44"/>
        </w:rPr>
      </w:pPr>
      <w:bookmarkStart w:id="0" w:name="_Hlk178506393"/>
      <w:r w:rsidRPr="00450D18">
        <w:rPr>
          <w:rFonts w:ascii="宋体" w:eastAsia="宋体" w:hAnsi="宋体" w:cs="微软雅黑"/>
          <w:b/>
          <w:bCs/>
          <w:color w:val="000000" w:themeColor="text1"/>
          <w:sz w:val="44"/>
          <w:szCs w:val="44"/>
        </w:rPr>
        <w:t>关于</w:t>
      </w:r>
      <w:bookmarkStart w:id="1" w:name="_Hlk178506113"/>
      <w:r w:rsidRPr="00450D18">
        <w:rPr>
          <w:rFonts w:ascii="宋体" w:eastAsia="宋体" w:hAnsi="宋体" w:cs="微软雅黑"/>
          <w:b/>
          <w:bCs/>
          <w:color w:val="000000" w:themeColor="text1"/>
          <w:sz w:val="44"/>
          <w:szCs w:val="44"/>
        </w:rPr>
        <w:t>进一步加强</w:t>
      </w:r>
      <w:r w:rsidRPr="00450D18">
        <w:rPr>
          <w:rFonts w:ascii="宋体" w:eastAsia="宋体" w:hAnsi="宋体" w:cs="微软雅黑" w:hint="eastAsia"/>
          <w:b/>
          <w:bCs/>
          <w:color w:val="000000" w:themeColor="text1"/>
          <w:sz w:val="44"/>
          <w:szCs w:val="44"/>
        </w:rPr>
        <w:t>基础</w:t>
      </w:r>
      <w:r w:rsidRPr="00450D18">
        <w:rPr>
          <w:rFonts w:ascii="宋体" w:eastAsia="宋体" w:hAnsi="宋体" w:cs="微软雅黑"/>
          <w:b/>
          <w:bCs/>
          <w:color w:val="000000" w:themeColor="text1"/>
          <w:sz w:val="44"/>
          <w:szCs w:val="44"/>
        </w:rPr>
        <w:t>教育学院教学质量控制工作的实施方案</w:t>
      </w:r>
      <w:bookmarkEnd w:id="1"/>
    </w:p>
    <w:bookmarkEnd w:id="0"/>
    <w:p w14:paraId="4029F5A3" w14:textId="77777777" w:rsidR="001F1A5E" w:rsidRPr="00450D18" w:rsidRDefault="008C7A0A" w:rsidP="00450D18">
      <w:pPr>
        <w:widowControl/>
        <w:shd w:val="clear" w:color="auto" w:fill="FFFFFF"/>
        <w:ind w:firstLineChars="200" w:firstLine="640"/>
        <w:rPr>
          <w:rFonts w:ascii="微软雅黑" w:eastAsia="微软雅黑" w:hAnsi="微软雅黑" w:cs="微软雅黑"/>
          <w:color w:val="000000" w:themeColor="text1"/>
          <w:sz w:val="32"/>
          <w:szCs w:val="32"/>
        </w:rPr>
      </w:pPr>
      <w:r w:rsidRPr="00450D18">
        <w:rPr>
          <w:rFonts w:ascii="仿宋" w:eastAsia="仿宋" w:hAnsi="仿宋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  <w:t>为进一步提升</w:t>
      </w:r>
      <w:r w:rsidRPr="00450D1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基础</w:t>
      </w:r>
      <w:r w:rsidRPr="00450D18">
        <w:rPr>
          <w:rFonts w:ascii="仿宋" w:eastAsia="仿宋" w:hAnsi="仿宋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  <w:t>教育学院教学质量，</w:t>
      </w:r>
      <w:r w:rsidRPr="00450D1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落实三教改革</w:t>
      </w:r>
      <w:r w:rsidRPr="00450D18">
        <w:rPr>
          <w:rFonts w:ascii="仿宋" w:eastAsia="仿宋" w:hAnsi="仿宋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  <w:t>，提升教学效果，</w:t>
      </w:r>
      <w:r w:rsidRPr="00450D1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将教学质量控制工作常态化、常规化，</w:t>
      </w:r>
      <w:r w:rsidRPr="00450D18">
        <w:rPr>
          <w:rFonts w:ascii="仿宋" w:eastAsia="仿宋" w:hAnsi="仿宋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  <w:t>及时发现和解决教学工作中的问题，</w:t>
      </w:r>
      <w:r w:rsidRPr="00450D1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基础</w:t>
      </w:r>
      <w:r w:rsidRPr="00450D18">
        <w:rPr>
          <w:rFonts w:ascii="仿宋" w:eastAsia="仿宋" w:hAnsi="仿宋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  <w:t>教育</w:t>
      </w:r>
      <w:bookmarkStart w:id="2" w:name="_GoBack"/>
      <w:bookmarkEnd w:id="2"/>
      <w:r w:rsidRPr="00450D18">
        <w:rPr>
          <w:rFonts w:ascii="仿宋" w:eastAsia="仿宋" w:hAnsi="仿宋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  <w:t>学院特制定如下实施方案：</w:t>
      </w:r>
    </w:p>
    <w:p w14:paraId="22E303CF" w14:textId="77777777" w:rsidR="001F1A5E" w:rsidRPr="00450D18" w:rsidRDefault="008C7A0A">
      <w:pPr>
        <w:widowControl/>
        <w:shd w:val="clear" w:color="auto" w:fill="FFFFFF"/>
        <w:spacing w:line="555" w:lineRule="atLeast"/>
        <w:ind w:firstLine="615"/>
        <w:rPr>
          <w:rFonts w:ascii="微软雅黑" w:eastAsia="微软雅黑" w:hAnsi="微软雅黑" w:cs="微软雅黑"/>
          <w:b/>
          <w:bCs/>
          <w:color w:val="000000" w:themeColor="text1"/>
          <w:sz w:val="32"/>
          <w:szCs w:val="32"/>
        </w:rPr>
      </w:pPr>
      <w:r w:rsidRPr="00450D18">
        <w:rPr>
          <w:rFonts w:ascii="黑体" w:eastAsia="黑体" w:hAnsi="宋体" w:cs="黑体"/>
          <w:b/>
          <w:bCs/>
          <w:color w:val="000000" w:themeColor="text1"/>
          <w:kern w:val="0"/>
          <w:sz w:val="32"/>
          <w:szCs w:val="32"/>
          <w:shd w:val="clear" w:color="auto" w:fill="FFFFFF"/>
          <w:lang w:bidi="ar"/>
        </w:rPr>
        <w:t>第一条</w:t>
      </w:r>
      <w:r w:rsidRPr="00450D18">
        <w:rPr>
          <w:rFonts w:ascii="黑体" w:eastAsia="黑体" w:hAnsi="宋体" w:cs="黑体" w:hint="eastAsia"/>
          <w:b/>
          <w:bCs/>
          <w:color w:val="000000" w:themeColor="text1"/>
          <w:kern w:val="0"/>
          <w:sz w:val="32"/>
          <w:szCs w:val="32"/>
          <w:shd w:val="clear" w:color="auto" w:fill="FFFFFF"/>
          <w:lang w:bidi="ar"/>
        </w:rPr>
        <w:t>目标与意义</w:t>
      </w:r>
    </w:p>
    <w:p w14:paraId="71E807F0" w14:textId="77777777" w:rsidR="001F1A5E" w:rsidRPr="00450D18" w:rsidRDefault="008C7A0A" w:rsidP="00450D18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 w:rsidRPr="00450D1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本次活动是学院“强基赋能促教学，提效增速谋发展”主题系列活动之一。按照学校有关规定，对学院教育教学活动进行有效检查、评估和指导，更好地掌握教与学的实际情况，完善教学质量监控体系，构建教学质量</w:t>
      </w:r>
      <w:proofErr w:type="gramStart"/>
      <w:r w:rsidRPr="00450D1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长效保障</w:t>
      </w:r>
      <w:proofErr w:type="gramEnd"/>
      <w:r w:rsidRPr="00450D1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机制，不断促进提高学院教育教学和人才培养梯队建设。</w:t>
      </w:r>
    </w:p>
    <w:p w14:paraId="1A34567A" w14:textId="77777777" w:rsidR="001F1A5E" w:rsidRPr="00450D18" w:rsidRDefault="008C7A0A">
      <w:pPr>
        <w:widowControl/>
        <w:shd w:val="clear" w:color="auto" w:fill="FFFFFF"/>
        <w:spacing w:line="555" w:lineRule="atLeast"/>
        <w:ind w:firstLine="615"/>
        <w:rPr>
          <w:rFonts w:ascii="黑体" w:eastAsia="黑体" w:hAnsi="宋体" w:cs="黑体"/>
          <w:b/>
          <w:bCs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 w:rsidRPr="00450D18">
        <w:rPr>
          <w:rFonts w:ascii="黑体" w:eastAsia="黑体" w:hAnsi="宋体" w:cs="黑体" w:hint="eastAsia"/>
          <w:b/>
          <w:bCs/>
          <w:color w:val="000000" w:themeColor="text1"/>
          <w:kern w:val="0"/>
          <w:sz w:val="32"/>
          <w:szCs w:val="32"/>
          <w:shd w:val="clear" w:color="auto" w:fill="FFFFFF"/>
          <w:lang w:bidi="ar"/>
        </w:rPr>
        <w:t>第二条适用范围</w:t>
      </w:r>
    </w:p>
    <w:p w14:paraId="183B5FA5" w14:textId="77777777" w:rsidR="001F1A5E" w:rsidRPr="00AC42E8" w:rsidRDefault="008C7A0A" w:rsidP="00AC42E8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 w:rsidRPr="00AC42E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本方案适用于基础教育学院的二级教学督导工作。</w:t>
      </w:r>
    </w:p>
    <w:p w14:paraId="227BE805" w14:textId="77777777" w:rsidR="001F1A5E" w:rsidRPr="00450D18" w:rsidRDefault="008C7A0A">
      <w:pPr>
        <w:widowControl/>
        <w:shd w:val="clear" w:color="auto" w:fill="FFFFFF"/>
        <w:spacing w:line="555" w:lineRule="atLeast"/>
        <w:ind w:firstLine="615"/>
        <w:rPr>
          <w:rFonts w:ascii="黑体" w:eastAsia="黑体" w:hAnsi="宋体" w:cs="黑体"/>
          <w:b/>
          <w:bCs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 w:rsidRPr="00450D18">
        <w:rPr>
          <w:rFonts w:ascii="黑体" w:eastAsia="黑体" w:hAnsi="宋体" w:cs="黑体" w:hint="eastAsia"/>
          <w:b/>
          <w:bCs/>
          <w:color w:val="000000" w:themeColor="text1"/>
          <w:kern w:val="0"/>
          <w:sz w:val="32"/>
          <w:szCs w:val="32"/>
          <w:shd w:val="clear" w:color="auto" w:fill="FFFFFF"/>
          <w:lang w:bidi="ar"/>
        </w:rPr>
        <w:t>第三条基本原则</w:t>
      </w:r>
    </w:p>
    <w:p w14:paraId="2C93BB97" w14:textId="77777777" w:rsidR="001F1A5E" w:rsidRPr="00AC42E8" w:rsidRDefault="008C7A0A" w:rsidP="00AC42E8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 w:rsidRPr="00AC42E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（一）科学性原则：督导工作应基于科学的理论和方法，确保督导的有效性和准确性。</w:t>
      </w:r>
    </w:p>
    <w:p w14:paraId="5B06EE6B" w14:textId="77777777" w:rsidR="001F1A5E" w:rsidRPr="00AC42E8" w:rsidRDefault="008C7A0A" w:rsidP="00AC42E8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 w:rsidRPr="00AC42E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（二）公正性原则：督导工作应公正无私，不受任何个人或团体利益的影响。</w:t>
      </w:r>
    </w:p>
    <w:p w14:paraId="681EBEA1" w14:textId="77777777" w:rsidR="001F1A5E" w:rsidRPr="00AC42E8" w:rsidRDefault="008C7A0A" w:rsidP="00AC42E8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 w:rsidRPr="00AC42E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（三）实效性原则：督导工作应注重实际</w:t>
      </w:r>
      <w:r w:rsidRPr="00AC42E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效果，切实促进教学质量的提升。</w:t>
      </w:r>
    </w:p>
    <w:p w14:paraId="55780DC8" w14:textId="77777777" w:rsidR="001F1A5E" w:rsidRPr="00450D18" w:rsidRDefault="008C7A0A">
      <w:pPr>
        <w:widowControl/>
        <w:shd w:val="clear" w:color="auto" w:fill="FFFFFF"/>
        <w:spacing w:line="555" w:lineRule="atLeast"/>
        <w:ind w:firstLine="615"/>
        <w:rPr>
          <w:rFonts w:ascii="黑体" w:eastAsia="黑体" w:hAnsi="宋体" w:cs="黑体"/>
          <w:b/>
          <w:bCs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 w:rsidRPr="00450D18">
        <w:rPr>
          <w:rFonts w:ascii="黑体" w:eastAsia="黑体" w:hAnsi="宋体" w:cs="黑体" w:hint="eastAsia"/>
          <w:b/>
          <w:bCs/>
          <w:color w:val="000000" w:themeColor="text1"/>
          <w:kern w:val="0"/>
          <w:sz w:val="32"/>
          <w:szCs w:val="32"/>
          <w:shd w:val="clear" w:color="auto" w:fill="FFFFFF"/>
          <w:lang w:bidi="ar"/>
        </w:rPr>
        <w:t>第四条组织机构</w:t>
      </w:r>
    </w:p>
    <w:p w14:paraId="7D0E7A5A" w14:textId="77777777" w:rsidR="001F1A5E" w:rsidRPr="00AC42E8" w:rsidRDefault="008C7A0A" w:rsidP="00AC42E8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 w:rsidRPr="00AC42E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lastRenderedPageBreak/>
        <w:t>成立基础教育学院二级教学督导组，督导组成员组成如下：</w:t>
      </w:r>
    </w:p>
    <w:p w14:paraId="440EA911" w14:textId="77777777" w:rsidR="001F1A5E" w:rsidRPr="00AC42E8" w:rsidRDefault="008C7A0A" w:rsidP="00AC42E8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 w:rsidRPr="00AC42E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组</w:t>
      </w:r>
      <w:r w:rsidRPr="00AC42E8">
        <w:rPr>
          <w:rFonts w:ascii="Calibri" w:eastAsia="仿宋" w:hAnsi="Calibri" w:cs="Calibri"/>
          <w:color w:val="000000" w:themeColor="text1"/>
          <w:kern w:val="0"/>
          <w:sz w:val="32"/>
          <w:szCs w:val="32"/>
          <w:shd w:val="clear" w:color="auto" w:fill="FFFFFF"/>
          <w:lang w:bidi="ar"/>
        </w:rPr>
        <w:t>  </w:t>
      </w:r>
      <w:r w:rsidRPr="00AC42E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长：汤景瑞</w:t>
      </w:r>
    </w:p>
    <w:p w14:paraId="557BC444" w14:textId="77777777" w:rsidR="001F1A5E" w:rsidRPr="00AC42E8" w:rsidRDefault="008C7A0A" w:rsidP="00AC42E8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 w:rsidRPr="00AC42E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副组长：王</w:t>
      </w:r>
      <w:r w:rsidRPr="00AC42E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 xml:space="preserve"> </w:t>
      </w:r>
      <w:proofErr w:type="gramStart"/>
      <w:r w:rsidRPr="00AC42E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茜</w:t>
      </w:r>
      <w:proofErr w:type="gramEnd"/>
    </w:p>
    <w:p w14:paraId="11D2592B" w14:textId="77777777" w:rsidR="001F1A5E" w:rsidRPr="00AC42E8" w:rsidRDefault="008C7A0A" w:rsidP="00AC42E8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 w:rsidRPr="00AC42E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秘</w:t>
      </w:r>
      <w:r w:rsidRPr="00AC42E8">
        <w:rPr>
          <w:rFonts w:ascii="Calibri" w:eastAsia="仿宋" w:hAnsi="Calibri" w:cs="Calibri"/>
          <w:color w:val="000000" w:themeColor="text1"/>
          <w:kern w:val="0"/>
          <w:sz w:val="32"/>
          <w:szCs w:val="32"/>
          <w:shd w:val="clear" w:color="auto" w:fill="FFFFFF"/>
          <w:lang w:bidi="ar"/>
        </w:rPr>
        <w:t>  </w:t>
      </w:r>
      <w:r w:rsidRPr="00AC42E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书：范海燕</w:t>
      </w:r>
    </w:p>
    <w:p w14:paraId="2BE83A0E" w14:textId="77777777" w:rsidR="001F1A5E" w:rsidRPr="00AC42E8" w:rsidRDefault="008C7A0A" w:rsidP="00AC42E8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 w:rsidRPr="00AC42E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成</w:t>
      </w:r>
      <w:r w:rsidRPr="00AC42E8">
        <w:rPr>
          <w:rFonts w:ascii="Calibri" w:eastAsia="仿宋" w:hAnsi="Calibri" w:cs="Calibri"/>
          <w:color w:val="000000" w:themeColor="text1"/>
          <w:kern w:val="0"/>
          <w:sz w:val="32"/>
          <w:szCs w:val="32"/>
          <w:shd w:val="clear" w:color="auto" w:fill="FFFFFF"/>
          <w:lang w:bidi="ar"/>
        </w:rPr>
        <w:t>  </w:t>
      </w:r>
      <w:r w:rsidRPr="00AC42E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员：王</w:t>
      </w:r>
      <w:r w:rsidRPr="00AC42E8">
        <w:rPr>
          <w:rFonts w:ascii="Calibri" w:eastAsia="仿宋" w:hAnsi="Calibri" w:cs="Calibri"/>
          <w:color w:val="000000" w:themeColor="text1"/>
          <w:kern w:val="0"/>
          <w:sz w:val="32"/>
          <w:szCs w:val="32"/>
          <w:shd w:val="clear" w:color="auto" w:fill="FFFFFF"/>
          <w:lang w:bidi="ar"/>
        </w:rPr>
        <w:t>  </w:t>
      </w:r>
      <w:r w:rsidRPr="00AC42E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颖</w:t>
      </w:r>
      <w:r w:rsidRPr="00AC42E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Pr="00AC42E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周晓晖</w:t>
      </w:r>
      <w:r w:rsidRPr="00AC42E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Pr="00AC42E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王秀</w:t>
      </w:r>
      <w:r w:rsidRPr="00AC42E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 xml:space="preserve"> </w:t>
      </w:r>
      <w:proofErr w:type="gramStart"/>
      <w:r w:rsidRPr="00AC42E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吴超</w:t>
      </w:r>
      <w:proofErr w:type="gramEnd"/>
      <w:r w:rsidRPr="00AC42E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Pr="00AC42E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胡佳丽</w:t>
      </w:r>
      <w:r w:rsidRPr="00AC42E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Pr="00AC42E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校外督导</w:t>
      </w:r>
    </w:p>
    <w:p w14:paraId="0D93C981" w14:textId="77777777" w:rsidR="001F1A5E" w:rsidRPr="00450D18" w:rsidRDefault="008C7A0A">
      <w:pPr>
        <w:widowControl/>
        <w:shd w:val="clear" w:color="auto" w:fill="FFFFFF"/>
        <w:spacing w:line="555" w:lineRule="atLeast"/>
        <w:ind w:firstLine="615"/>
        <w:rPr>
          <w:rFonts w:ascii="黑体" w:eastAsia="黑体" w:hAnsi="宋体" w:cs="黑体"/>
          <w:b/>
          <w:bCs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 w:rsidRPr="00450D18">
        <w:rPr>
          <w:rFonts w:ascii="黑体" w:eastAsia="黑体" w:hAnsi="宋体" w:cs="黑体" w:hint="eastAsia"/>
          <w:b/>
          <w:bCs/>
          <w:color w:val="000000" w:themeColor="text1"/>
          <w:kern w:val="0"/>
          <w:sz w:val="32"/>
          <w:szCs w:val="32"/>
          <w:shd w:val="clear" w:color="auto" w:fill="FFFFFF"/>
          <w:lang w:bidi="ar"/>
        </w:rPr>
        <w:t>第五条职责与任务</w:t>
      </w:r>
    </w:p>
    <w:p w14:paraId="24FC48E3" w14:textId="77777777" w:rsidR="001F1A5E" w:rsidRPr="00AC42E8" w:rsidRDefault="008C7A0A" w:rsidP="00AC42E8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 w:rsidRPr="00AC42E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（一）深入课堂教学，线上和线下听课相结合进行调研与指导，并就改进教学工作、提高教学质量提出合理化建议，每位成员、每学期至少完成部门全体教师（含外聘教师、兼职教师）一个轮次的听课任务。</w:t>
      </w:r>
    </w:p>
    <w:p w14:paraId="3BDF12E2" w14:textId="77777777" w:rsidR="001F1A5E" w:rsidRPr="00AC42E8" w:rsidRDefault="008C7A0A" w:rsidP="00AC42E8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 w:rsidRPr="00AC42E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（二）每两周提交一次部门督导情况汇报，旨在积极挖掘并展示教师教学过程中的亮点与创新实践，同时以建设</w:t>
      </w:r>
      <w:r w:rsidRPr="00AC42E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性的视角反馈待改进之处，旨在助力教师持续优化教学策略，并</w:t>
      </w:r>
      <w:proofErr w:type="gramStart"/>
      <w:r w:rsidRPr="00AC42E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有效总结</w:t>
      </w:r>
      <w:proofErr w:type="gramEnd"/>
      <w:r w:rsidRPr="00AC42E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与推广成功经验，促进教学质量的全面提升。</w:t>
      </w:r>
    </w:p>
    <w:p w14:paraId="6F226250" w14:textId="77777777" w:rsidR="001F1A5E" w:rsidRPr="00AC42E8" w:rsidRDefault="008C7A0A" w:rsidP="00AC42E8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 w:rsidRPr="00AC42E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（三）检查并督促学院执行教学管理文件和制度（包括课程标准、授课计划、教案等）。</w:t>
      </w:r>
    </w:p>
    <w:p w14:paraId="6F83AB7F" w14:textId="77777777" w:rsidR="001F1A5E" w:rsidRPr="00AC42E8" w:rsidRDefault="008C7A0A" w:rsidP="00AC42E8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 w:rsidRPr="00AC42E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（四）参与学院组织的教师教育教学质量评价、教学评优等教学评价工作。</w:t>
      </w:r>
    </w:p>
    <w:p w14:paraId="46CB85BD" w14:textId="77777777" w:rsidR="001F1A5E" w:rsidRPr="00AC42E8" w:rsidRDefault="008C7A0A" w:rsidP="00AC42E8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 w:rsidRPr="00AC42E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（五）定期召开师生座谈会，收集教师、学生和管理人员对教学及有关工作的意见与建议，定期反馈并做好记录。</w:t>
      </w:r>
    </w:p>
    <w:p w14:paraId="2C3FC31C" w14:textId="77777777" w:rsidR="001F1A5E" w:rsidRPr="00450D18" w:rsidRDefault="008C7A0A">
      <w:pPr>
        <w:widowControl/>
        <w:shd w:val="clear" w:color="auto" w:fill="FFFFFF"/>
        <w:spacing w:line="555" w:lineRule="atLeast"/>
        <w:ind w:firstLine="615"/>
        <w:rPr>
          <w:rFonts w:ascii="黑体" w:eastAsia="黑体" w:hAnsi="宋体" w:cs="黑体"/>
          <w:b/>
          <w:bCs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 w:rsidRPr="00450D18">
        <w:rPr>
          <w:rFonts w:ascii="黑体" w:eastAsia="黑体" w:hAnsi="宋体" w:cs="黑体" w:hint="eastAsia"/>
          <w:b/>
          <w:bCs/>
          <w:color w:val="000000" w:themeColor="text1"/>
          <w:kern w:val="0"/>
          <w:sz w:val="32"/>
          <w:szCs w:val="32"/>
          <w:shd w:val="clear" w:color="auto" w:fill="FFFFFF"/>
          <w:lang w:bidi="ar"/>
        </w:rPr>
        <w:t>第六条工作流程</w:t>
      </w:r>
    </w:p>
    <w:p w14:paraId="1613FCED" w14:textId="77777777" w:rsidR="001F1A5E" w:rsidRPr="00AC42E8" w:rsidRDefault="008C7A0A" w:rsidP="00AC42E8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 w:rsidRPr="00AC42E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lastRenderedPageBreak/>
        <w:t>准备：提前了解被听课教师的教学情况，查看授课计划、教案等材料。</w:t>
      </w:r>
    </w:p>
    <w:p w14:paraId="53EA92FB" w14:textId="77777777" w:rsidR="001F1A5E" w:rsidRPr="00AC42E8" w:rsidRDefault="008C7A0A" w:rsidP="00AC42E8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 w:rsidRPr="00AC42E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实施：线下听课，线</w:t>
      </w:r>
      <w:proofErr w:type="gramStart"/>
      <w:r w:rsidRPr="00AC42E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上巡课</w:t>
      </w:r>
      <w:proofErr w:type="gramEnd"/>
      <w:r w:rsidRPr="00AC42E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、听课，如实记录教学情况；</w:t>
      </w:r>
    </w:p>
    <w:p w14:paraId="2505B7EF" w14:textId="77777777" w:rsidR="001F1A5E" w:rsidRPr="00AC42E8" w:rsidRDefault="008C7A0A" w:rsidP="00AC42E8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 w:rsidRPr="00AC42E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评价：客观评价听课内容，提出改进建议，并上传至学校教学一体化平台。</w:t>
      </w:r>
    </w:p>
    <w:p w14:paraId="0971922F" w14:textId="77777777" w:rsidR="001F1A5E" w:rsidRPr="00AC42E8" w:rsidRDefault="008C7A0A" w:rsidP="00AC42E8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 w:rsidRPr="00AC42E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交流：与被听课教师交流，反馈评价情况。</w:t>
      </w:r>
    </w:p>
    <w:p w14:paraId="53F86479" w14:textId="77777777" w:rsidR="001F1A5E" w:rsidRPr="00AC42E8" w:rsidRDefault="008C7A0A" w:rsidP="00AC42E8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 w:rsidRPr="00AC42E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整改：被听课教师应按照所提建议要求及时整改。</w:t>
      </w:r>
    </w:p>
    <w:p w14:paraId="7BC979D2" w14:textId="77777777" w:rsidR="001F1A5E" w:rsidRPr="00AC42E8" w:rsidRDefault="008C7A0A" w:rsidP="00AC42E8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 w:rsidRPr="00AC42E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跟踪：二级督导应持续跟踪被听课教师评价意见是否整改到位，并反馈情况。</w:t>
      </w:r>
    </w:p>
    <w:p w14:paraId="780DBA4C" w14:textId="77777777" w:rsidR="001F1A5E" w:rsidRPr="00450D18" w:rsidRDefault="008C7A0A">
      <w:pPr>
        <w:widowControl/>
        <w:shd w:val="clear" w:color="auto" w:fill="FFFFFF"/>
        <w:spacing w:line="555" w:lineRule="atLeast"/>
        <w:ind w:firstLine="615"/>
        <w:rPr>
          <w:rFonts w:ascii="黑体" w:eastAsia="黑体" w:hAnsi="宋体" w:cs="黑体"/>
          <w:b/>
          <w:bCs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 w:rsidRPr="00450D18">
        <w:rPr>
          <w:rFonts w:ascii="黑体" w:eastAsia="黑体" w:hAnsi="宋体" w:cs="黑体" w:hint="eastAsia"/>
          <w:b/>
          <w:bCs/>
          <w:color w:val="000000" w:themeColor="text1"/>
          <w:kern w:val="0"/>
          <w:sz w:val="32"/>
          <w:szCs w:val="32"/>
          <w:shd w:val="clear" w:color="auto" w:fill="FFFFFF"/>
          <w:lang w:bidi="ar"/>
        </w:rPr>
        <w:t>第七条</w:t>
      </w:r>
      <w:r w:rsidRPr="00450D18">
        <w:rPr>
          <w:rFonts w:ascii="黑体" w:eastAsia="黑体" w:hAnsi="宋体" w:cs="黑体" w:hint="eastAsia"/>
          <w:b/>
          <w:bCs/>
          <w:color w:val="000000" w:themeColor="text1"/>
          <w:kern w:val="0"/>
          <w:sz w:val="32"/>
          <w:szCs w:val="32"/>
          <w:shd w:val="clear" w:color="auto" w:fill="FFFFFF"/>
          <w:lang w:bidi="ar"/>
        </w:rPr>
        <w:t> </w:t>
      </w:r>
      <w:r w:rsidRPr="00450D18">
        <w:rPr>
          <w:rFonts w:ascii="黑体" w:eastAsia="黑体" w:hAnsi="宋体" w:cs="黑体" w:hint="eastAsia"/>
          <w:b/>
          <w:bCs/>
          <w:color w:val="000000" w:themeColor="text1"/>
          <w:kern w:val="0"/>
          <w:sz w:val="32"/>
          <w:szCs w:val="32"/>
          <w:shd w:val="clear" w:color="auto" w:fill="FFFFFF"/>
          <w:lang w:bidi="ar"/>
        </w:rPr>
        <w:t>工作机制</w:t>
      </w:r>
    </w:p>
    <w:p w14:paraId="15F84485" w14:textId="77777777" w:rsidR="001F1A5E" w:rsidRPr="00AC42E8" w:rsidRDefault="008C7A0A" w:rsidP="00AC42E8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 w:rsidRPr="00AC42E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（一）应急反馈机制。二级教学督导在督导过程中发现需要及时解决的问题，及时向相关老师反馈，并上报学院</w:t>
      </w:r>
      <w:r w:rsidRPr="00AC42E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教学督导组</w:t>
      </w:r>
      <w:r w:rsidRPr="00AC42E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。</w:t>
      </w:r>
    </w:p>
    <w:p w14:paraId="661E3306" w14:textId="77777777" w:rsidR="001F1A5E" w:rsidRPr="00AC42E8" w:rsidRDefault="008C7A0A" w:rsidP="00AC42E8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 w:rsidRPr="00AC42E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（二）教育教学质量评价。二级教学督导组结合听课情况对所有教师进行教育教学质量评价，并作教育教学质量考核的依据。将考核情况作为年度考核、职称评聘及评奖评优的重要依据。</w:t>
      </w:r>
    </w:p>
    <w:p w14:paraId="6035C685" w14:textId="77777777" w:rsidR="001F1A5E" w:rsidRPr="00AC42E8" w:rsidRDefault="008C7A0A" w:rsidP="00AC42E8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 w:rsidRPr="00AC42E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（三）定期督导研讨。二级教学督导定期召开督导工作会，商讨和交流督导情况，明确工作任务与要求，研讨督导工作计划和工作总结。</w:t>
      </w:r>
    </w:p>
    <w:p w14:paraId="6B80E271" w14:textId="77777777" w:rsidR="001F1A5E" w:rsidRPr="00AF612B" w:rsidRDefault="008C7A0A">
      <w:pPr>
        <w:widowControl/>
        <w:shd w:val="clear" w:color="auto" w:fill="FFFFFF"/>
        <w:spacing w:line="555" w:lineRule="atLeast"/>
        <w:ind w:firstLine="615"/>
        <w:rPr>
          <w:rFonts w:ascii="微软雅黑" w:eastAsia="微软雅黑" w:hAnsi="微软雅黑" w:cs="微软雅黑"/>
          <w:color w:val="000000" w:themeColor="text1"/>
          <w:szCs w:val="21"/>
        </w:rPr>
      </w:pPr>
      <w:r w:rsidRPr="00450D18">
        <w:rPr>
          <w:rFonts w:ascii="黑体" w:eastAsia="黑体" w:hAnsi="宋体" w:cs="黑体" w:hint="eastAsia"/>
          <w:b/>
          <w:bCs/>
          <w:color w:val="000000" w:themeColor="text1"/>
          <w:kern w:val="0"/>
          <w:sz w:val="32"/>
          <w:szCs w:val="32"/>
          <w:shd w:val="clear" w:color="auto" w:fill="FFFFFF"/>
          <w:lang w:bidi="ar"/>
        </w:rPr>
        <w:t>第八条</w:t>
      </w:r>
      <w:r w:rsidRPr="00AF612B">
        <w:rPr>
          <w:rStyle w:val="a4"/>
          <w:rFonts w:ascii="Times New Roman" w:eastAsia="微软雅黑" w:hAnsi="Times New Roman" w:cs="Times New Roman"/>
          <w:color w:val="000000" w:themeColor="text1"/>
          <w:kern w:val="0"/>
          <w:sz w:val="31"/>
          <w:szCs w:val="31"/>
          <w:shd w:val="clear" w:color="auto" w:fill="FFFFFF"/>
          <w:lang w:bidi="ar"/>
        </w:rPr>
        <w:t>  </w:t>
      </w:r>
      <w:r w:rsidRPr="00AF612B">
        <w:rPr>
          <w:rStyle w:val="a4"/>
          <w:rFonts w:ascii="Times New Roman" w:eastAsia="微软雅黑" w:hAnsi="Times New Roman" w:cs="Times New Roman"/>
          <w:color w:val="000000" w:themeColor="text1"/>
          <w:kern w:val="0"/>
          <w:sz w:val="31"/>
          <w:szCs w:val="31"/>
          <w:shd w:val="clear" w:color="auto" w:fill="FFFFFF"/>
          <w:lang w:bidi="ar"/>
        </w:rPr>
        <w:t> </w:t>
      </w:r>
      <w:r w:rsidRPr="00AC42E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本方案由基础教育学院负责解释</w:t>
      </w:r>
      <w:r w:rsidRPr="00AF612B">
        <w:rPr>
          <w:rFonts w:ascii="仿宋" w:eastAsia="仿宋" w:hAnsi="仿宋" w:cs="仿宋" w:hint="eastAsia"/>
          <w:color w:val="000000" w:themeColor="text1"/>
          <w:kern w:val="0"/>
          <w:sz w:val="31"/>
          <w:szCs w:val="31"/>
          <w:shd w:val="clear" w:color="auto" w:fill="FFFFFF"/>
          <w:lang w:bidi="ar"/>
        </w:rPr>
        <w:t>。</w:t>
      </w:r>
    </w:p>
    <w:p w14:paraId="0AEDB40A" w14:textId="77777777" w:rsidR="001F1A5E" w:rsidRPr="00AF612B" w:rsidRDefault="008C7A0A">
      <w:pPr>
        <w:widowControl/>
        <w:shd w:val="clear" w:color="auto" w:fill="FFFFFF"/>
        <w:spacing w:line="555" w:lineRule="atLeast"/>
        <w:ind w:firstLine="615"/>
        <w:rPr>
          <w:rFonts w:ascii="微软雅黑" w:eastAsia="微软雅黑" w:hAnsi="微软雅黑" w:cs="微软雅黑"/>
          <w:color w:val="000000" w:themeColor="text1"/>
          <w:szCs w:val="21"/>
        </w:rPr>
      </w:pPr>
      <w:r w:rsidRPr="00450D18">
        <w:rPr>
          <w:rFonts w:ascii="黑体" w:eastAsia="黑体" w:hAnsi="宋体" w:cs="黑体" w:hint="eastAsia"/>
          <w:b/>
          <w:bCs/>
          <w:color w:val="000000" w:themeColor="text1"/>
          <w:kern w:val="0"/>
          <w:sz w:val="32"/>
          <w:szCs w:val="32"/>
          <w:shd w:val="clear" w:color="auto" w:fill="FFFFFF"/>
          <w:lang w:bidi="ar"/>
        </w:rPr>
        <w:t>第九条</w:t>
      </w:r>
      <w:r w:rsidRPr="00AF612B">
        <w:rPr>
          <w:rStyle w:val="a4"/>
          <w:rFonts w:ascii="Times New Roman" w:eastAsia="微软雅黑" w:hAnsi="Times New Roman" w:cs="Times New Roman"/>
          <w:color w:val="000000" w:themeColor="text1"/>
          <w:kern w:val="0"/>
          <w:sz w:val="31"/>
          <w:szCs w:val="31"/>
          <w:shd w:val="clear" w:color="auto" w:fill="FFFFFF"/>
          <w:lang w:bidi="ar"/>
        </w:rPr>
        <w:t>  </w:t>
      </w:r>
      <w:r w:rsidRPr="00AC42E8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本方案自公布之日起执行。</w:t>
      </w:r>
    </w:p>
    <w:p w14:paraId="1B3079E1" w14:textId="5F496DCB" w:rsidR="001F1A5E" w:rsidRDefault="008C7A0A">
      <w:pPr>
        <w:widowControl/>
        <w:shd w:val="clear" w:color="auto" w:fill="FFFFFF"/>
        <w:spacing w:line="555" w:lineRule="atLeast"/>
        <w:ind w:firstLine="615"/>
        <w:rPr>
          <w:rFonts w:ascii="仿宋" w:eastAsia="仿宋" w:hAnsi="仿宋" w:cs="仿宋"/>
          <w:color w:val="000000" w:themeColor="text1"/>
          <w:kern w:val="0"/>
          <w:sz w:val="31"/>
          <w:szCs w:val="31"/>
          <w:shd w:val="clear" w:color="auto" w:fill="FFFFFF"/>
          <w:lang w:bidi="ar"/>
        </w:rPr>
      </w:pPr>
      <w:r w:rsidRPr="00AF612B">
        <w:rPr>
          <w:rFonts w:ascii="仿宋" w:eastAsia="仿宋" w:hAnsi="仿宋" w:cs="仿宋" w:hint="eastAsia"/>
          <w:color w:val="000000" w:themeColor="text1"/>
          <w:kern w:val="0"/>
          <w:sz w:val="31"/>
          <w:szCs w:val="31"/>
          <w:shd w:val="clear" w:color="auto" w:fill="FFFFFF"/>
          <w:lang w:bidi="ar"/>
        </w:rPr>
        <w:t> </w:t>
      </w:r>
    </w:p>
    <w:p w14:paraId="1F05FFDB" w14:textId="77777777" w:rsidR="00450D18" w:rsidRPr="00AF612B" w:rsidRDefault="00450D18">
      <w:pPr>
        <w:widowControl/>
        <w:shd w:val="clear" w:color="auto" w:fill="FFFFFF"/>
        <w:spacing w:line="555" w:lineRule="atLeast"/>
        <w:ind w:firstLine="615"/>
        <w:rPr>
          <w:rFonts w:ascii="微软雅黑" w:eastAsia="微软雅黑" w:hAnsi="微软雅黑" w:cs="微软雅黑"/>
          <w:color w:val="000000" w:themeColor="text1"/>
          <w:szCs w:val="21"/>
        </w:rPr>
      </w:pPr>
    </w:p>
    <w:p w14:paraId="15CADE64" w14:textId="77777777" w:rsidR="001F1A5E" w:rsidRPr="00AF612B" w:rsidRDefault="008C7A0A">
      <w:pPr>
        <w:widowControl/>
        <w:shd w:val="clear" w:color="auto" w:fill="FFFFFF"/>
        <w:spacing w:line="555" w:lineRule="atLeast"/>
        <w:ind w:firstLine="615"/>
        <w:rPr>
          <w:rFonts w:ascii="微软雅黑" w:eastAsia="微软雅黑" w:hAnsi="微软雅黑" w:cs="微软雅黑"/>
          <w:color w:val="000000" w:themeColor="text1"/>
          <w:szCs w:val="21"/>
        </w:rPr>
      </w:pPr>
      <w:r w:rsidRPr="00AF612B">
        <w:rPr>
          <w:rFonts w:ascii="仿宋" w:eastAsia="仿宋" w:hAnsi="仿宋" w:cs="仿宋" w:hint="eastAsia"/>
          <w:color w:val="000000" w:themeColor="text1"/>
          <w:kern w:val="0"/>
          <w:sz w:val="31"/>
          <w:szCs w:val="31"/>
          <w:shd w:val="clear" w:color="auto" w:fill="FFFFFF"/>
          <w:lang w:bidi="ar"/>
        </w:rPr>
        <w:t> </w:t>
      </w:r>
    </w:p>
    <w:p w14:paraId="52C5C95B" w14:textId="77777777" w:rsidR="001F1A5E" w:rsidRPr="00AF612B" w:rsidRDefault="008C7A0A">
      <w:pPr>
        <w:widowControl/>
        <w:shd w:val="clear" w:color="auto" w:fill="FFFFFF"/>
        <w:spacing w:line="555" w:lineRule="atLeast"/>
        <w:ind w:firstLine="615"/>
        <w:rPr>
          <w:rFonts w:ascii="微软雅黑" w:eastAsia="微软雅黑" w:hAnsi="微软雅黑" w:cs="微软雅黑"/>
          <w:color w:val="000000" w:themeColor="text1"/>
          <w:szCs w:val="21"/>
        </w:rPr>
      </w:pPr>
      <w:r w:rsidRPr="00AF612B">
        <w:rPr>
          <w:rFonts w:ascii="仿宋" w:eastAsia="仿宋" w:hAnsi="仿宋" w:cs="仿宋" w:hint="eastAsia"/>
          <w:color w:val="000000" w:themeColor="text1"/>
          <w:kern w:val="0"/>
          <w:sz w:val="31"/>
          <w:szCs w:val="31"/>
          <w:shd w:val="clear" w:color="auto" w:fill="FFFFFF"/>
          <w:lang w:bidi="ar"/>
        </w:rPr>
        <w:t> </w:t>
      </w:r>
    </w:p>
    <w:p w14:paraId="5BF8552D" w14:textId="77777777" w:rsidR="001F1A5E" w:rsidRPr="00AF612B" w:rsidRDefault="008C7A0A" w:rsidP="00AC42E8">
      <w:pPr>
        <w:widowControl/>
        <w:shd w:val="clear" w:color="auto" w:fill="FFFFFF"/>
        <w:spacing w:line="555" w:lineRule="atLeast"/>
        <w:ind w:firstLineChars="2050" w:firstLine="6355"/>
        <w:rPr>
          <w:rFonts w:ascii="微软雅黑" w:eastAsia="微软雅黑" w:hAnsi="微软雅黑" w:cs="微软雅黑"/>
          <w:color w:val="000000" w:themeColor="text1"/>
          <w:szCs w:val="21"/>
        </w:rPr>
      </w:pPr>
      <w:r w:rsidRPr="00AF612B">
        <w:rPr>
          <w:rFonts w:ascii="仿宋" w:eastAsia="仿宋" w:hAnsi="仿宋" w:cs="仿宋" w:hint="eastAsia"/>
          <w:color w:val="000000" w:themeColor="text1"/>
          <w:kern w:val="0"/>
          <w:sz w:val="31"/>
          <w:szCs w:val="31"/>
          <w:shd w:val="clear" w:color="auto" w:fill="FFFFFF"/>
          <w:lang w:bidi="ar"/>
        </w:rPr>
        <w:t>基础教育学院</w:t>
      </w:r>
    </w:p>
    <w:p w14:paraId="70D58085" w14:textId="4E193320" w:rsidR="001F1A5E" w:rsidRPr="00AF612B" w:rsidRDefault="008C7A0A" w:rsidP="00AC42E8">
      <w:pPr>
        <w:widowControl/>
        <w:shd w:val="clear" w:color="auto" w:fill="FFFFFF"/>
        <w:spacing w:line="555" w:lineRule="atLeast"/>
        <w:ind w:right="465" w:firstLine="5490"/>
        <w:jc w:val="right"/>
        <w:rPr>
          <w:rFonts w:ascii="微软雅黑" w:eastAsia="微软雅黑" w:hAnsi="微软雅黑" w:cs="微软雅黑"/>
          <w:color w:val="000000" w:themeColor="text1"/>
          <w:szCs w:val="21"/>
        </w:rPr>
      </w:pPr>
      <w:r w:rsidRPr="00AF612B">
        <w:rPr>
          <w:rFonts w:ascii="仿宋" w:eastAsia="仿宋" w:hAnsi="仿宋" w:cs="仿宋" w:hint="eastAsia"/>
          <w:color w:val="000000" w:themeColor="text1"/>
          <w:kern w:val="0"/>
          <w:sz w:val="31"/>
          <w:szCs w:val="31"/>
          <w:shd w:val="clear" w:color="auto" w:fill="FFFFFF"/>
          <w:lang w:bidi="ar"/>
        </w:rPr>
        <w:t>2024</w:t>
      </w:r>
      <w:r w:rsidRPr="00AF612B">
        <w:rPr>
          <w:rFonts w:ascii="仿宋" w:eastAsia="仿宋" w:hAnsi="仿宋" w:cs="仿宋" w:hint="eastAsia"/>
          <w:color w:val="000000" w:themeColor="text1"/>
          <w:kern w:val="0"/>
          <w:sz w:val="31"/>
          <w:szCs w:val="31"/>
          <w:shd w:val="clear" w:color="auto" w:fill="FFFFFF"/>
          <w:lang w:bidi="ar"/>
        </w:rPr>
        <w:t>年</w:t>
      </w:r>
      <w:r w:rsidRPr="00AF612B">
        <w:rPr>
          <w:rFonts w:ascii="仿宋" w:eastAsia="仿宋" w:hAnsi="仿宋" w:cs="仿宋" w:hint="eastAsia"/>
          <w:color w:val="000000" w:themeColor="text1"/>
          <w:kern w:val="0"/>
          <w:sz w:val="31"/>
          <w:szCs w:val="31"/>
          <w:shd w:val="clear" w:color="auto" w:fill="FFFFFF"/>
          <w:lang w:bidi="ar"/>
        </w:rPr>
        <w:t>9</w:t>
      </w:r>
      <w:r w:rsidRPr="00AF612B">
        <w:rPr>
          <w:rFonts w:ascii="仿宋" w:eastAsia="仿宋" w:hAnsi="仿宋" w:cs="仿宋" w:hint="eastAsia"/>
          <w:color w:val="000000" w:themeColor="text1"/>
          <w:kern w:val="0"/>
          <w:sz w:val="31"/>
          <w:szCs w:val="31"/>
          <w:shd w:val="clear" w:color="auto" w:fill="FFFFFF"/>
          <w:lang w:bidi="ar"/>
        </w:rPr>
        <w:t>月</w:t>
      </w:r>
      <w:r w:rsidRPr="00AF612B">
        <w:rPr>
          <w:rFonts w:ascii="仿宋" w:eastAsia="仿宋" w:hAnsi="仿宋" w:cs="仿宋" w:hint="eastAsia"/>
          <w:color w:val="000000" w:themeColor="text1"/>
          <w:kern w:val="0"/>
          <w:sz w:val="31"/>
          <w:szCs w:val="31"/>
          <w:shd w:val="clear" w:color="auto" w:fill="FFFFFF"/>
          <w:lang w:bidi="ar"/>
        </w:rPr>
        <w:t>2</w:t>
      </w:r>
      <w:r w:rsidR="00450D18">
        <w:rPr>
          <w:rFonts w:ascii="仿宋" w:eastAsia="仿宋" w:hAnsi="仿宋" w:cs="仿宋"/>
          <w:color w:val="000000" w:themeColor="text1"/>
          <w:kern w:val="0"/>
          <w:sz w:val="31"/>
          <w:szCs w:val="31"/>
          <w:shd w:val="clear" w:color="auto" w:fill="FFFFFF"/>
          <w:lang w:bidi="ar"/>
        </w:rPr>
        <w:t>5</w:t>
      </w:r>
      <w:r w:rsidRPr="00AF612B">
        <w:rPr>
          <w:rFonts w:ascii="仿宋" w:eastAsia="仿宋" w:hAnsi="仿宋" w:cs="仿宋" w:hint="eastAsia"/>
          <w:color w:val="000000" w:themeColor="text1"/>
          <w:kern w:val="0"/>
          <w:sz w:val="31"/>
          <w:szCs w:val="31"/>
          <w:shd w:val="clear" w:color="auto" w:fill="FFFFFF"/>
          <w:lang w:bidi="ar"/>
        </w:rPr>
        <w:t>日</w:t>
      </w:r>
    </w:p>
    <w:p w14:paraId="40993092" w14:textId="77777777" w:rsidR="001F1A5E" w:rsidRPr="00AF612B" w:rsidRDefault="001F1A5E">
      <w:pPr>
        <w:rPr>
          <w:rFonts w:ascii="微软雅黑" w:eastAsia="微软雅黑" w:hAnsi="微软雅黑" w:cs="微软雅黑"/>
          <w:color w:val="000000" w:themeColor="text1"/>
          <w:sz w:val="33"/>
          <w:szCs w:val="33"/>
        </w:rPr>
      </w:pPr>
    </w:p>
    <w:sectPr w:rsidR="001F1A5E" w:rsidRPr="00AF612B" w:rsidSect="00450D18">
      <w:headerReference w:type="default" r:id="rId6"/>
      <w:footerReference w:type="default" r:id="rId7"/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3C336" w14:textId="77777777" w:rsidR="008C7A0A" w:rsidRDefault="008C7A0A" w:rsidP="00AF612B">
      <w:r>
        <w:separator/>
      </w:r>
    </w:p>
  </w:endnote>
  <w:endnote w:type="continuationSeparator" w:id="0">
    <w:p w14:paraId="46A49025" w14:textId="77777777" w:rsidR="008C7A0A" w:rsidRDefault="008C7A0A" w:rsidP="00AF6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7040565"/>
      <w:docPartObj>
        <w:docPartGallery w:val="Page Numbers (Bottom of Page)"/>
        <w:docPartUnique/>
      </w:docPartObj>
    </w:sdtPr>
    <w:sdtContent>
      <w:p w14:paraId="10458977" w14:textId="51ED81C3" w:rsidR="00450D18" w:rsidRDefault="00450D1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02AAAFA" w14:textId="77777777" w:rsidR="00450D18" w:rsidRDefault="00450D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2BFC9" w14:textId="77777777" w:rsidR="008C7A0A" w:rsidRDefault="008C7A0A" w:rsidP="00AF612B">
      <w:r>
        <w:separator/>
      </w:r>
    </w:p>
  </w:footnote>
  <w:footnote w:type="continuationSeparator" w:id="0">
    <w:p w14:paraId="57DAEF5B" w14:textId="77777777" w:rsidR="008C7A0A" w:rsidRDefault="008C7A0A" w:rsidP="00AF6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356D3" w14:textId="77777777" w:rsidR="00450D18" w:rsidRDefault="00450D18" w:rsidP="00450D1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E0NWU2YjZjNDdlNTgxMDEyYWYwYzBiMDMwMTczMjQifQ=="/>
  </w:docVars>
  <w:rsids>
    <w:rsidRoot w:val="001F1A5E"/>
    <w:rsid w:val="001F1A5E"/>
    <w:rsid w:val="00450D18"/>
    <w:rsid w:val="008C7A0A"/>
    <w:rsid w:val="00AC42E8"/>
    <w:rsid w:val="00AF612B"/>
    <w:rsid w:val="09B76645"/>
    <w:rsid w:val="351C08CB"/>
    <w:rsid w:val="4A6D7B19"/>
    <w:rsid w:val="4F6E58CF"/>
    <w:rsid w:val="7C5F5E36"/>
    <w:rsid w:val="7E54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349034"/>
  <w15:docId w15:val="{31AA8635-2BC3-4974-80C9-A5C2DD2C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AF6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F612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AF61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F612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2024-09-29T01:49:00Z</dcterms:created>
  <dcterms:modified xsi:type="dcterms:W3CDTF">2024-09-29T04:59:00Z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F74C3C420D844C68A9C217041100A83B_12</vt:lpwstr>
  </property>
</Properties>
</file>