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333333"/>
          <w:sz w:val="34"/>
          <w:szCs w:val="34"/>
          <w:shd w:val="clear" w:color="auto" w:fill="FFFFFF"/>
        </w:rPr>
      </w:pPr>
      <w:bookmarkStart w:id="1" w:name="_GoBack"/>
      <w:r>
        <w:rPr>
          <w:rFonts w:hint="eastAsia" w:ascii="仿宋" w:hAnsi="仿宋" w:eastAsia="仿宋" w:cs="仿宋"/>
          <w:color w:val="333333"/>
          <w:sz w:val="34"/>
          <w:szCs w:val="34"/>
          <w:shd w:val="clear" w:color="auto" w:fill="FFFFFF"/>
        </w:rPr>
        <w:t>江苏财会职业学院2023年大学生职业规划大赛结果公示</w:t>
      </w:r>
      <w:bookmarkEnd w:id="1"/>
    </w:p>
    <w:p>
      <w:pPr>
        <w:jc w:val="center"/>
        <w:rPr>
          <w:rFonts w:hint="eastAsia" w:ascii="方正小标宋简体" w:hAnsi="Times New Roman" w:eastAsia="方正小标宋简体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995"/>
        <w:gridCol w:w="1323"/>
        <w:gridCol w:w="16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指导老师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成长赛道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曾倩萍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赵歌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成长赛道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朱佳瑜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王曦卉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成长赛道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刘秋烁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赵歌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成长赛道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金融学院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刘雨欣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陈文娟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成长赛道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融媒体学院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郭芯彤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路璐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成长赛道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孙艳琦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张奔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就业赛道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曹旭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顾文静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就业赛道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财税学院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项雨欣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刘永智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就业赛道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朱琦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刘征兵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就业赛道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Hlk150449988"/>
            <w:r>
              <w:rPr>
                <w:rFonts w:hint="eastAsia" w:ascii="仿宋" w:hAnsi="仿宋" w:eastAsia="仿宋" w:cs="仿宋"/>
                <w:sz w:val="32"/>
                <w:szCs w:val="32"/>
              </w:rPr>
              <w:t>金融学院</w:t>
            </w:r>
            <w:bookmarkEnd w:id="0"/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韩子璇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王晶晶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就业赛道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刘思雨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刘征兵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就业赛道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金融学院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程莫燃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张建玲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优秀指导老师</w:t>
            </w:r>
          </w:p>
        </w:tc>
        <w:tc>
          <w:tcPr>
            <w:tcW w:w="464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赵歌、王曦卉、顾文静、刘永智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陈文娟、刘征兵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3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优胜奖</w:t>
            </w:r>
          </w:p>
        </w:tc>
        <w:tc>
          <w:tcPr>
            <w:tcW w:w="4643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李永洋、孙悦、韩蕊、蔡卉婷、曹扣扣、秦平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优秀组织奖</w:t>
            </w:r>
          </w:p>
        </w:tc>
        <w:tc>
          <w:tcPr>
            <w:tcW w:w="4643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会计学院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TE2MDMyMmZkNzFmMmYxYWQ4NmVhMzdjOTE3YmIifQ=="/>
  </w:docVars>
  <w:rsids>
    <w:rsidRoot w:val="5FA9537E"/>
    <w:rsid w:val="5FA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2023-11-10T07:38:00Z</dcterms:created>
  <dc:creator>sharon</dc:creator>
  <cp:lastModifiedBy>sharon</cp:lastModifiedBy>
  <dcterms:modified xsi:type="dcterms:W3CDTF">2023-11-10T07:45:48Z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F12EC36680C3451F8CB88B123A9A8319_11</vt:lpwstr>
  </property>
</Properties>
</file>