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sz w:val="32"/>
          <w:szCs w:val="32"/>
        </w:rPr>
      </w:pPr>
      <w:r>
        <w:rPr>
          <w:rFonts w:hint="eastAsia" w:ascii="仿宋_GB2312"/>
          <w:sz w:val="32"/>
          <w:szCs w:val="32"/>
        </w:rPr>
        <w:t xml:space="preserve">附件1  </w:t>
      </w:r>
    </w:p>
    <w:p>
      <w:pPr>
        <w:spacing w:line="520" w:lineRule="exact"/>
        <w:ind w:firstLine="713" w:firstLineChars="200"/>
        <w:jc w:val="center"/>
        <w:rPr>
          <w:rFonts w:hint="eastAsia" w:ascii="华文中宋" w:hAnsi="华文中宋" w:eastAsia="华文中宋"/>
          <w:b/>
          <w:spacing w:val="-20"/>
          <w:w w:val="90"/>
          <w:sz w:val="44"/>
          <w:szCs w:val="44"/>
        </w:rPr>
      </w:pPr>
      <w:bookmarkStart w:id="1" w:name="_GoBack"/>
      <w:bookmarkStart w:id="0" w:name="OLE_LINK1"/>
      <w:r>
        <w:rPr>
          <w:rFonts w:hint="eastAsia" w:ascii="华文中宋" w:hAnsi="华文中宋" w:eastAsia="华文中宋"/>
          <w:b/>
          <w:spacing w:val="-20"/>
          <w:w w:val="90"/>
          <w:sz w:val="44"/>
          <w:szCs w:val="44"/>
        </w:rPr>
        <w:t>江苏财会职业学院教学事故认定及处理办法</w:t>
      </w:r>
      <w:bookmarkEnd w:id="0"/>
    </w:p>
    <w:bookmarkEnd w:id="1"/>
    <w:p>
      <w:pPr>
        <w:spacing w:line="720" w:lineRule="exact"/>
        <w:ind w:firstLine="643" w:firstLineChars="200"/>
        <w:jc w:val="center"/>
        <w:rPr>
          <w:rFonts w:hint="eastAsia" w:ascii="黑体" w:eastAsia="黑体"/>
          <w:b/>
          <w:sz w:val="32"/>
          <w:szCs w:val="32"/>
        </w:rPr>
      </w:pPr>
      <w:r>
        <w:rPr>
          <w:rFonts w:hint="eastAsia" w:ascii="黑体" w:eastAsia="黑体"/>
          <w:b/>
          <w:sz w:val="32"/>
          <w:szCs w:val="32"/>
        </w:rPr>
        <w:t>第一章  总 则</w:t>
      </w:r>
    </w:p>
    <w:p>
      <w:pPr>
        <w:spacing w:line="520" w:lineRule="exact"/>
        <w:ind w:firstLine="643" w:firstLineChars="200"/>
        <w:rPr>
          <w:rFonts w:hint="eastAsia" w:ascii="仿宋_GB2312"/>
          <w:sz w:val="32"/>
          <w:szCs w:val="32"/>
        </w:rPr>
      </w:pPr>
      <w:r>
        <w:rPr>
          <w:rFonts w:hint="eastAsia" w:ascii="仿宋_GB2312"/>
          <w:b/>
          <w:sz w:val="32"/>
          <w:szCs w:val="32"/>
        </w:rPr>
        <w:t>第一条</w:t>
      </w:r>
      <w:r>
        <w:rPr>
          <w:rFonts w:hint="eastAsia" w:ascii="仿宋_GB2312"/>
          <w:sz w:val="32"/>
          <w:szCs w:val="32"/>
        </w:rPr>
        <w:t xml:space="preserve">  为加强教学管</w:t>
      </w:r>
      <w:r>
        <w:rPr>
          <w:rFonts w:hint="eastAsia" w:ascii="仿宋_GB2312" w:hAnsi="宋体"/>
          <w:sz w:val="32"/>
          <w:szCs w:val="32"/>
        </w:rPr>
        <w:t>理，</w:t>
      </w:r>
      <w:r>
        <w:rPr>
          <w:rFonts w:hint="eastAsia" w:ascii="仿宋_GB2312"/>
          <w:sz w:val="32"/>
          <w:szCs w:val="32"/>
        </w:rPr>
        <w:t>严肃教学纪</w:t>
      </w:r>
      <w:r>
        <w:rPr>
          <w:rFonts w:hint="eastAsia" w:ascii="仿宋_GB2312" w:hAnsi="宋体"/>
          <w:sz w:val="32"/>
          <w:szCs w:val="32"/>
        </w:rPr>
        <w:t>律，</w:t>
      </w:r>
      <w:r>
        <w:rPr>
          <w:rFonts w:hint="eastAsia" w:ascii="仿宋_GB2312"/>
          <w:sz w:val="32"/>
          <w:szCs w:val="32"/>
        </w:rPr>
        <w:t>优化教学环</w:t>
      </w:r>
      <w:r>
        <w:rPr>
          <w:rFonts w:hint="eastAsia" w:ascii="仿宋_GB2312" w:hAnsi="宋体"/>
          <w:sz w:val="32"/>
          <w:szCs w:val="32"/>
        </w:rPr>
        <w:t>境，提高教学质量，</w:t>
      </w:r>
      <w:r>
        <w:rPr>
          <w:rFonts w:hint="eastAsia" w:ascii="仿宋_GB2312"/>
          <w:sz w:val="32"/>
          <w:szCs w:val="32"/>
        </w:rPr>
        <w:t>增强教师为人师表和教书育人的自觉性和责任</w:t>
      </w:r>
      <w:r>
        <w:rPr>
          <w:rFonts w:hint="eastAsia" w:ascii="仿宋_GB2312" w:hAnsi="宋体"/>
          <w:sz w:val="32"/>
          <w:szCs w:val="32"/>
        </w:rPr>
        <w:t>感，</w:t>
      </w:r>
      <w:r>
        <w:rPr>
          <w:rFonts w:hint="eastAsia" w:ascii="仿宋_GB2312"/>
          <w:sz w:val="32"/>
          <w:szCs w:val="32"/>
        </w:rPr>
        <w:t>形成优良的教</w:t>
      </w:r>
      <w:r>
        <w:rPr>
          <w:rFonts w:hint="eastAsia" w:ascii="仿宋_GB2312" w:hAnsi="宋体"/>
          <w:sz w:val="32"/>
          <w:szCs w:val="32"/>
        </w:rPr>
        <w:t>风，</w:t>
      </w:r>
      <w:r>
        <w:rPr>
          <w:rFonts w:hint="eastAsia" w:ascii="仿宋_GB2312"/>
          <w:sz w:val="32"/>
          <w:szCs w:val="32"/>
        </w:rPr>
        <w:t>特制订本办法</w:t>
      </w:r>
      <w:r>
        <w:rPr>
          <w:rFonts w:hint="eastAsia" w:ascii="仿宋_GB2312" w:hAnsi="宋体"/>
          <w:sz w:val="32"/>
          <w:szCs w:val="32"/>
        </w:rPr>
        <w:t>。</w:t>
      </w:r>
    </w:p>
    <w:p>
      <w:pPr>
        <w:spacing w:line="520" w:lineRule="exact"/>
        <w:ind w:firstLine="643" w:firstLineChars="200"/>
        <w:rPr>
          <w:rFonts w:hint="eastAsia" w:ascii="仿宋_GB2312"/>
          <w:sz w:val="32"/>
          <w:szCs w:val="32"/>
        </w:rPr>
      </w:pPr>
      <w:r>
        <w:rPr>
          <w:rFonts w:hint="eastAsia" w:ascii="仿宋_GB2312"/>
          <w:b/>
          <w:sz w:val="32"/>
          <w:szCs w:val="32"/>
        </w:rPr>
        <w:t>第二条</w:t>
      </w:r>
      <w:r>
        <w:rPr>
          <w:rFonts w:hint="eastAsia" w:ascii="仿宋_GB2312"/>
          <w:sz w:val="32"/>
          <w:szCs w:val="32"/>
        </w:rPr>
        <w:t xml:space="preserve">  本办法所称的教学事</w:t>
      </w:r>
      <w:r>
        <w:rPr>
          <w:rFonts w:hint="eastAsia" w:ascii="仿宋_GB2312" w:hAnsi="宋体"/>
          <w:sz w:val="32"/>
          <w:szCs w:val="32"/>
        </w:rPr>
        <w:t>故，</w:t>
      </w:r>
      <w:r>
        <w:rPr>
          <w:rFonts w:hint="eastAsia" w:ascii="仿宋_GB2312"/>
          <w:sz w:val="32"/>
          <w:szCs w:val="32"/>
        </w:rPr>
        <w:t>是指在教学活动中教学人员(教</w:t>
      </w:r>
      <w:r>
        <w:rPr>
          <w:rFonts w:hint="eastAsia" w:ascii="仿宋_GB2312" w:hAnsi="宋体"/>
          <w:sz w:val="32"/>
          <w:szCs w:val="32"/>
        </w:rPr>
        <w:t>师、</w:t>
      </w:r>
      <w:r>
        <w:rPr>
          <w:rFonts w:hint="eastAsia" w:ascii="仿宋_GB2312"/>
          <w:sz w:val="32"/>
          <w:szCs w:val="32"/>
        </w:rPr>
        <w:t>辅导人</w:t>
      </w:r>
      <w:r>
        <w:rPr>
          <w:rFonts w:hint="eastAsia" w:ascii="仿宋_GB2312" w:hAnsi="宋体"/>
          <w:sz w:val="32"/>
          <w:szCs w:val="32"/>
        </w:rPr>
        <w:t>员、</w:t>
      </w:r>
      <w:r>
        <w:rPr>
          <w:rFonts w:hint="eastAsia" w:ascii="仿宋_GB2312"/>
          <w:sz w:val="32"/>
          <w:szCs w:val="32"/>
        </w:rPr>
        <w:t>教学管理人员及行政后勤人员等)因工作过失引起不良或严重后果的事</w:t>
      </w:r>
      <w:r>
        <w:rPr>
          <w:rFonts w:hint="eastAsia" w:ascii="仿宋_GB2312" w:hAnsi="宋体"/>
          <w:sz w:val="32"/>
          <w:szCs w:val="32"/>
        </w:rPr>
        <w:t>件。</w:t>
      </w:r>
    </w:p>
    <w:p>
      <w:pPr>
        <w:spacing w:line="520" w:lineRule="exact"/>
        <w:ind w:firstLine="643" w:firstLineChars="200"/>
        <w:rPr>
          <w:rFonts w:hint="eastAsia"/>
          <w:sz w:val="32"/>
          <w:szCs w:val="32"/>
        </w:rPr>
      </w:pPr>
      <w:r>
        <w:rPr>
          <w:rFonts w:hint="eastAsia" w:ascii="仿宋_GB2312"/>
          <w:b/>
          <w:sz w:val="32"/>
          <w:szCs w:val="32"/>
        </w:rPr>
        <w:t xml:space="preserve">第三条  </w:t>
      </w:r>
      <w:r>
        <w:rPr>
          <w:rFonts w:hint="eastAsia" w:ascii="仿宋_GB2312"/>
          <w:sz w:val="32"/>
          <w:szCs w:val="32"/>
        </w:rPr>
        <w:t>因难以预料和防范的原因影响教学工作</w:t>
      </w:r>
      <w:r>
        <w:rPr>
          <w:rFonts w:hint="eastAsia" w:ascii="仿宋_GB2312" w:hAnsi="宋体"/>
          <w:sz w:val="32"/>
          <w:szCs w:val="32"/>
        </w:rPr>
        <w:t>的，</w:t>
      </w:r>
      <w:r>
        <w:rPr>
          <w:rFonts w:hint="eastAsia" w:ascii="仿宋_GB2312"/>
          <w:sz w:val="32"/>
          <w:szCs w:val="32"/>
        </w:rPr>
        <w:t>不属于教学事</w:t>
      </w:r>
      <w:r>
        <w:rPr>
          <w:rFonts w:hint="eastAsia" w:ascii="仿宋_GB2312" w:hAnsi="宋体"/>
          <w:sz w:val="32"/>
          <w:szCs w:val="32"/>
        </w:rPr>
        <w:t>故</w:t>
      </w:r>
      <w:r>
        <w:rPr>
          <w:rFonts w:hint="eastAsia" w:ascii="宋体" w:hAnsi="宋体"/>
          <w:sz w:val="32"/>
          <w:szCs w:val="32"/>
        </w:rPr>
        <w:t>。</w:t>
      </w:r>
    </w:p>
    <w:p>
      <w:pPr>
        <w:spacing w:line="520" w:lineRule="exact"/>
        <w:ind w:firstLine="643" w:firstLineChars="200"/>
        <w:rPr>
          <w:rFonts w:hint="eastAsia" w:ascii="仿宋_GB2312"/>
          <w:sz w:val="32"/>
          <w:szCs w:val="32"/>
        </w:rPr>
      </w:pPr>
      <w:r>
        <w:rPr>
          <w:rFonts w:hint="eastAsia" w:ascii="仿宋_GB2312"/>
          <w:b/>
          <w:sz w:val="32"/>
          <w:szCs w:val="32"/>
        </w:rPr>
        <w:t>第四条</w:t>
      </w:r>
      <w:r>
        <w:rPr>
          <w:rFonts w:hint="eastAsia" w:ascii="仿宋_GB2312"/>
          <w:sz w:val="32"/>
          <w:szCs w:val="32"/>
        </w:rPr>
        <w:t xml:space="preserve">  对于发生的教学事</w:t>
      </w:r>
      <w:r>
        <w:rPr>
          <w:rFonts w:hint="eastAsia" w:ascii="仿宋_GB2312" w:hAnsi="宋体"/>
          <w:sz w:val="32"/>
          <w:szCs w:val="32"/>
        </w:rPr>
        <w:t>故，</w:t>
      </w:r>
      <w:r>
        <w:rPr>
          <w:rFonts w:hint="eastAsia" w:ascii="仿宋_GB2312"/>
          <w:sz w:val="32"/>
          <w:szCs w:val="32"/>
        </w:rPr>
        <w:t>必须坚持实事求是的原</w:t>
      </w:r>
      <w:r>
        <w:rPr>
          <w:rFonts w:hint="eastAsia" w:ascii="仿宋_GB2312" w:hAnsi="宋体"/>
          <w:sz w:val="32"/>
          <w:szCs w:val="32"/>
        </w:rPr>
        <w:t>则，</w:t>
      </w:r>
      <w:r>
        <w:rPr>
          <w:rFonts w:hint="eastAsia" w:ascii="仿宋_GB2312"/>
          <w:sz w:val="32"/>
          <w:szCs w:val="32"/>
        </w:rPr>
        <w:t>及时认真地做好调查研究和分析鉴</w:t>
      </w:r>
      <w:r>
        <w:rPr>
          <w:rFonts w:hint="eastAsia" w:ascii="仿宋_GB2312" w:hAnsi="宋体"/>
          <w:sz w:val="32"/>
          <w:szCs w:val="32"/>
        </w:rPr>
        <w:t>定，</w:t>
      </w:r>
      <w:r>
        <w:rPr>
          <w:rFonts w:hint="eastAsia" w:ascii="仿宋_GB2312"/>
          <w:sz w:val="32"/>
          <w:szCs w:val="32"/>
        </w:rPr>
        <w:t>视其后果轻重和当事人认识态度给予相应处</w:t>
      </w:r>
      <w:r>
        <w:rPr>
          <w:rFonts w:hint="eastAsia" w:ascii="仿宋_GB2312" w:hAnsi="宋体"/>
          <w:sz w:val="32"/>
          <w:szCs w:val="32"/>
        </w:rPr>
        <w:t>理，</w:t>
      </w:r>
      <w:r>
        <w:rPr>
          <w:rFonts w:hint="eastAsia" w:ascii="仿宋_GB2312"/>
          <w:sz w:val="32"/>
          <w:szCs w:val="32"/>
        </w:rPr>
        <w:t>做到事实清</w:t>
      </w:r>
      <w:r>
        <w:rPr>
          <w:rFonts w:hint="eastAsia" w:ascii="仿宋_GB2312" w:hAnsi="宋体"/>
          <w:sz w:val="32"/>
          <w:szCs w:val="32"/>
        </w:rPr>
        <w:t>楚、</w:t>
      </w:r>
      <w:r>
        <w:rPr>
          <w:rFonts w:hint="eastAsia" w:ascii="仿宋_GB2312"/>
          <w:sz w:val="32"/>
          <w:szCs w:val="32"/>
        </w:rPr>
        <w:t>定性准</w:t>
      </w:r>
      <w:r>
        <w:rPr>
          <w:rFonts w:hint="eastAsia" w:ascii="仿宋_GB2312" w:hAnsi="宋体"/>
          <w:sz w:val="32"/>
          <w:szCs w:val="32"/>
        </w:rPr>
        <w:t>确、</w:t>
      </w:r>
      <w:r>
        <w:rPr>
          <w:rFonts w:hint="eastAsia" w:ascii="仿宋_GB2312"/>
          <w:sz w:val="32"/>
          <w:szCs w:val="32"/>
        </w:rPr>
        <w:t>处理得</w:t>
      </w:r>
      <w:r>
        <w:rPr>
          <w:rFonts w:hint="eastAsia" w:ascii="仿宋_GB2312" w:hAnsi="宋体"/>
          <w:sz w:val="32"/>
          <w:szCs w:val="32"/>
        </w:rPr>
        <w:t>当。</w:t>
      </w:r>
    </w:p>
    <w:p>
      <w:pPr>
        <w:spacing w:line="720" w:lineRule="exact"/>
        <w:ind w:firstLine="643" w:firstLineChars="200"/>
        <w:jc w:val="center"/>
        <w:rPr>
          <w:rFonts w:hint="eastAsia" w:ascii="黑体" w:eastAsia="黑体"/>
          <w:b/>
          <w:sz w:val="32"/>
          <w:szCs w:val="32"/>
        </w:rPr>
      </w:pPr>
      <w:r>
        <w:rPr>
          <w:rFonts w:hint="eastAsia" w:ascii="黑体" w:eastAsia="黑体"/>
          <w:b/>
          <w:sz w:val="32"/>
          <w:szCs w:val="32"/>
        </w:rPr>
        <w:t>第二章 教学事故的认定</w:t>
      </w:r>
    </w:p>
    <w:p>
      <w:pPr>
        <w:spacing w:line="520" w:lineRule="exact"/>
        <w:ind w:firstLine="643" w:firstLineChars="200"/>
        <w:rPr>
          <w:rFonts w:hint="eastAsia" w:ascii="仿宋_GB2312" w:hAnsi="宋体"/>
          <w:sz w:val="32"/>
          <w:szCs w:val="32"/>
        </w:rPr>
      </w:pPr>
      <w:r>
        <w:rPr>
          <w:rFonts w:hint="eastAsia" w:ascii="仿宋_GB2312"/>
          <w:b/>
          <w:sz w:val="32"/>
          <w:szCs w:val="32"/>
        </w:rPr>
        <w:t>第五条</w:t>
      </w:r>
      <w:r>
        <w:rPr>
          <w:rFonts w:hint="eastAsia" w:ascii="仿宋_GB2312"/>
          <w:sz w:val="32"/>
          <w:szCs w:val="32"/>
        </w:rPr>
        <w:t xml:space="preserve">  凡属下列情况之一</w:t>
      </w:r>
      <w:r>
        <w:rPr>
          <w:rFonts w:hint="eastAsia" w:ascii="仿宋_GB2312" w:hAnsi="宋体"/>
          <w:sz w:val="32"/>
          <w:szCs w:val="32"/>
        </w:rPr>
        <w:t>者，</w:t>
      </w:r>
      <w:r>
        <w:rPr>
          <w:rFonts w:hint="eastAsia" w:ascii="仿宋_GB2312"/>
          <w:sz w:val="32"/>
          <w:szCs w:val="32"/>
        </w:rPr>
        <w:t>可认定为一般教学事</w:t>
      </w:r>
      <w:r>
        <w:rPr>
          <w:rFonts w:hint="eastAsia" w:ascii="仿宋_GB2312" w:hAnsi="宋体"/>
          <w:sz w:val="32"/>
          <w:szCs w:val="32"/>
        </w:rPr>
        <w:t>故。</w:t>
      </w:r>
    </w:p>
    <w:p>
      <w:pPr>
        <w:spacing w:line="520" w:lineRule="exact"/>
        <w:ind w:firstLine="640" w:firstLineChars="200"/>
        <w:rPr>
          <w:rFonts w:hint="eastAsia" w:ascii="仿宋_GB2312" w:hAnsi="宋体"/>
          <w:sz w:val="32"/>
          <w:szCs w:val="32"/>
        </w:rPr>
      </w:pPr>
      <w:r>
        <w:rPr>
          <w:rFonts w:hint="eastAsia" w:ascii="仿宋_GB2312"/>
          <w:sz w:val="32"/>
          <w:szCs w:val="32"/>
        </w:rPr>
        <w:t>1、上课（含监考、实践性教学，下同）无故迟</w:t>
      </w:r>
      <w:r>
        <w:rPr>
          <w:rFonts w:hint="eastAsia" w:ascii="仿宋_GB2312" w:hAnsi="宋体"/>
          <w:sz w:val="32"/>
          <w:szCs w:val="32"/>
        </w:rPr>
        <w:t>到或</w:t>
      </w:r>
      <w:r>
        <w:rPr>
          <w:rFonts w:hint="eastAsia" w:ascii="仿宋_GB2312"/>
          <w:sz w:val="32"/>
          <w:szCs w:val="32"/>
        </w:rPr>
        <w:t>提前下</w:t>
      </w:r>
      <w:r>
        <w:rPr>
          <w:rFonts w:hint="eastAsia" w:ascii="仿宋_GB2312" w:hAnsi="宋体"/>
          <w:sz w:val="32"/>
          <w:szCs w:val="32"/>
        </w:rPr>
        <w:t>课的；</w:t>
      </w:r>
    </w:p>
    <w:p>
      <w:pPr>
        <w:spacing w:line="520" w:lineRule="exact"/>
        <w:ind w:firstLine="640" w:firstLineChars="200"/>
        <w:rPr>
          <w:rFonts w:hint="eastAsia" w:ascii="仿宋_GB2312"/>
          <w:sz w:val="32"/>
          <w:szCs w:val="32"/>
        </w:rPr>
      </w:pPr>
      <w:r>
        <w:rPr>
          <w:rFonts w:hint="eastAsia" w:ascii="仿宋_GB2312"/>
          <w:sz w:val="32"/>
          <w:szCs w:val="32"/>
        </w:rPr>
        <w:t>2、未办理调课手</w:t>
      </w:r>
      <w:r>
        <w:rPr>
          <w:rFonts w:hint="eastAsia" w:ascii="仿宋_GB2312" w:hAnsi="宋体"/>
          <w:sz w:val="32"/>
          <w:szCs w:val="32"/>
        </w:rPr>
        <w:t>续，</w:t>
      </w:r>
      <w:r>
        <w:rPr>
          <w:rFonts w:hint="eastAsia" w:ascii="仿宋_GB2312"/>
          <w:sz w:val="32"/>
          <w:szCs w:val="32"/>
        </w:rPr>
        <w:t>自行变动上课时间或自行委托他人代</w:t>
      </w:r>
      <w:r>
        <w:rPr>
          <w:rFonts w:hint="eastAsia" w:ascii="仿宋_GB2312" w:hAnsi="宋体"/>
          <w:sz w:val="32"/>
          <w:szCs w:val="32"/>
        </w:rPr>
        <w:t>课的；</w:t>
      </w:r>
    </w:p>
    <w:p>
      <w:pPr>
        <w:spacing w:line="520" w:lineRule="exact"/>
        <w:ind w:firstLine="640" w:firstLineChars="200"/>
        <w:rPr>
          <w:rFonts w:hint="eastAsia" w:ascii="仿宋_GB2312" w:hAnsi="宋体"/>
          <w:sz w:val="32"/>
          <w:szCs w:val="32"/>
        </w:rPr>
      </w:pPr>
      <w:r>
        <w:rPr>
          <w:rFonts w:hint="eastAsia" w:ascii="仿宋_GB2312"/>
          <w:sz w:val="32"/>
          <w:szCs w:val="32"/>
        </w:rPr>
        <w:t>3、课堂教学时接打手</w:t>
      </w:r>
      <w:r>
        <w:rPr>
          <w:rFonts w:hint="eastAsia" w:ascii="仿宋_GB2312" w:hAnsi="宋体"/>
          <w:sz w:val="32"/>
          <w:szCs w:val="32"/>
        </w:rPr>
        <w:t>机、玩手机游戏、发短信等的；</w:t>
      </w:r>
    </w:p>
    <w:p>
      <w:pPr>
        <w:spacing w:line="520" w:lineRule="exact"/>
        <w:ind w:firstLine="640" w:firstLineChars="200"/>
        <w:rPr>
          <w:rFonts w:hint="eastAsia" w:ascii="仿宋_GB2312" w:hAnsi="宋体"/>
          <w:sz w:val="32"/>
          <w:szCs w:val="32"/>
        </w:rPr>
      </w:pPr>
      <w:r>
        <w:rPr>
          <w:rFonts w:hint="eastAsia" w:ascii="仿宋_GB2312" w:hAnsi="宋体"/>
          <w:sz w:val="32"/>
          <w:szCs w:val="32"/>
        </w:rPr>
        <w:t>4、</w:t>
      </w:r>
      <w:r>
        <w:rPr>
          <w:rFonts w:hint="eastAsia" w:ascii="仿宋_GB2312"/>
          <w:sz w:val="32"/>
          <w:szCs w:val="32"/>
        </w:rPr>
        <w:t>教学内容讲授多次出现错误或出现原则性错</w:t>
      </w:r>
      <w:r>
        <w:rPr>
          <w:rFonts w:hint="eastAsia" w:ascii="仿宋_GB2312" w:hAnsi="宋体"/>
          <w:sz w:val="32"/>
          <w:szCs w:val="32"/>
        </w:rPr>
        <w:t>误，</w:t>
      </w:r>
      <w:r>
        <w:rPr>
          <w:rFonts w:hint="eastAsia" w:ascii="仿宋_GB2312"/>
          <w:sz w:val="32"/>
          <w:szCs w:val="32"/>
        </w:rPr>
        <w:t>影响学生正确理解和掌握知</w:t>
      </w:r>
      <w:r>
        <w:rPr>
          <w:rFonts w:hint="eastAsia" w:ascii="仿宋_GB2312" w:hAnsi="宋体"/>
          <w:sz w:val="32"/>
          <w:szCs w:val="32"/>
        </w:rPr>
        <w:t>识，学生意见较大的；</w:t>
      </w:r>
    </w:p>
    <w:p>
      <w:pPr>
        <w:spacing w:line="520" w:lineRule="exact"/>
        <w:ind w:firstLine="640" w:firstLineChars="200"/>
        <w:rPr>
          <w:rFonts w:hint="eastAsia" w:ascii="仿宋_GB2312"/>
          <w:sz w:val="32"/>
          <w:szCs w:val="32"/>
        </w:rPr>
      </w:pPr>
      <w:r>
        <w:rPr>
          <w:rFonts w:hint="eastAsia" w:ascii="仿宋_GB2312"/>
          <w:sz w:val="32"/>
          <w:szCs w:val="32"/>
        </w:rPr>
        <w:t>5、课堂教学期间无故离开教</w:t>
      </w:r>
      <w:r>
        <w:rPr>
          <w:rFonts w:hint="eastAsia" w:ascii="仿宋_GB2312" w:hAnsi="宋体"/>
          <w:sz w:val="32"/>
          <w:szCs w:val="32"/>
        </w:rPr>
        <w:t>室，</w:t>
      </w:r>
      <w:r>
        <w:rPr>
          <w:rFonts w:hint="eastAsia" w:ascii="仿宋_GB2312"/>
          <w:sz w:val="32"/>
          <w:szCs w:val="32"/>
        </w:rPr>
        <w:t>中断正常教</w:t>
      </w:r>
      <w:r>
        <w:rPr>
          <w:rFonts w:hint="eastAsia" w:ascii="仿宋_GB2312" w:hAnsi="宋体"/>
          <w:sz w:val="32"/>
          <w:szCs w:val="32"/>
        </w:rPr>
        <w:t>学的；</w:t>
      </w:r>
    </w:p>
    <w:p>
      <w:pPr>
        <w:spacing w:line="520" w:lineRule="exact"/>
        <w:ind w:firstLine="640" w:firstLineChars="200"/>
        <w:rPr>
          <w:rFonts w:hint="eastAsia" w:ascii="仿宋_GB2312"/>
          <w:sz w:val="32"/>
          <w:szCs w:val="32"/>
        </w:rPr>
      </w:pPr>
      <w:r>
        <w:rPr>
          <w:rFonts w:hint="eastAsia" w:ascii="仿宋_GB2312"/>
          <w:sz w:val="32"/>
          <w:szCs w:val="32"/>
        </w:rPr>
        <w:t>6、考试命题出现严重错</w:t>
      </w:r>
      <w:r>
        <w:rPr>
          <w:rFonts w:hint="eastAsia" w:ascii="仿宋_GB2312" w:hAnsi="宋体"/>
          <w:sz w:val="32"/>
          <w:szCs w:val="32"/>
        </w:rPr>
        <w:t>误，</w:t>
      </w:r>
      <w:r>
        <w:rPr>
          <w:rFonts w:hint="eastAsia" w:ascii="仿宋_GB2312"/>
          <w:sz w:val="32"/>
          <w:szCs w:val="32"/>
        </w:rPr>
        <w:t>影响考试正常进</w:t>
      </w:r>
      <w:r>
        <w:rPr>
          <w:rFonts w:hint="eastAsia" w:ascii="仿宋_GB2312" w:hAnsi="宋体"/>
          <w:sz w:val="32"/>
          <w:szCs w:val="32"/>
        </w:rPr>
        <w:t>行的；</w:t>
      </w:r>
    </w:p>
    <w:p>
      <w:pPr>
        <w:spacing w:line="520" w:lineRule="exact"/>
        <w:ind w:firstLine="640" w:firstLineChars="200"/>
        <w:rPr>
          <w:rFonts w:hint="eastAsia" w:ascii="仿宋_GB2312"/>
          <w:sz w:val="32"/>
          <w:szCs w:val="32"/>
        </w:rPr>
      </w:pPr>
      <w:r>
        <w:rPr>
          <w:rFonts w:hint="eastAsia" w:ascii="仿宋_GB2312"/>
          <w:sz w:val="32"/>
          <w:szCs w:val="32"/>
        </w:rPr>
        <w:t>7、让学生代批阅试</w:t>
      </w:r>
      <w:r>
        <w:rPr>
          <w:rFonts w:hint="eastAsia" w:ascii="仿宋_GB2312" w:hAnsi="宋体"/>
          <w:sz w:val="32"/>
          <w:szCs w:val="32"/>
        </w:rPr>
        <w:t>卷，或</w:t>
      </w:r>
      <w:r>
        <w:rPr>
          <w:rFonts w:hint="eastAsia" w:ascii="仿宋_GB2312"/>
          <w:sz w:val="32"/>
          <w:szCs w:val="32"/>
        </w:rPr>
        <w:t>阅卷、评分出现较大疏忽的；</w:t>
      </w:r>
    </w:p>
    <w:p>
      <w:pPr>
        <w:spacing w:line="520" w:lineRule="exact"/>
        <w:ind w:firstLine="640" w:firstLineChars="200"/>
        <w:rPr>
          <w:rFonts w:hint="eastAsia" w:ascii="仿宋_GB2312"/>
          <w:sz w:val="32"/>
          <w:szCs w:val="32"/>
        </w:rPr>
      </w:pPr>
      <w:r>
        <w:rPr>
          <w:rFonts w:hint="eastAsia" w:ascii="仿宋_GB2312"/>
          <w:sz w:val="32"/>
          <w:szCs w:val="32"/>
        </w:rPr>
        <w:t>8、监考失</w:t>
      </w:r>
      <w:r>
        <w:rPr>
          <w:rFonts w:hint="eastAsia" w:ascii="仿宋_GB2312" w:hAnsi="宋体"/>
          <w:sz w:val="32"/>
          <w:szCs w:val="32"/>
        </w:rPr>
        <w:t>职，</w:t>
      </w:r>
      <w:r>
        <w:rPr>
          <w:rFonts w:hint="eastAsia" w:ascii="仿宋_GB2312"/>
          <w:sz w:val="32"/>
          <w:szCs w:val="32"/>
        </w:rPr>
        <w:t>导致考场纪律混</w:t>
      </w:r>
      <w:r>
        <w:rPr>
          <w:rFonts w:hint="eastAsia" w:ascii="仿宋_GB2312" w:hAnsi="宋体"/>
          <w:sz w:val="32"/>
          <w:szCs w:val="32"/>
        </w:rPr>
        <w:t>乱的；</w:t>
      </w:r>
    </w:p>
    <w:p>
      <w:pPr>
        <w:spacing w:line="520" w:lineRule="exact"/>
        <w:ind w:firstLine="640" w:firstLineChars="200"/>
        <w:rPr>
          <w:rFonts w:hint="eastAsia" w:ascii="仿宋_GB2312" w:hAnsi="宋体"/>
          <w:sz w:val="32"/>
          <w:szCs w:val="32"/>
        </w:rPr>
      </w:pPr>
      <w:r>
        <w:rPr>
          <w:rFonts w:hint="eastAsia" w:ascii="仿宋_GB2312"/>
          <w:sz w:val="32"/>
          <w:szCs w:val="32"/>
        </w:rPr>
        <w:t>9、上</w:t>
      </w:r>
      <w:r>
        <w:rPr>
          <w:rFonts w:hint="eastAsia" w:ascii="仿宋_GB2312" w:hAnsi="宋体"/>
          <w:sz w:val="32"/>
          <w:szCs w:val="32"/>
        </w:rPr>
        <w:t>机、</w:t>
      </w:r>
      <w:r>
        <w:rPr>
          <w:rFonts w:hint="eastAsia" w:ascii="仿宋_GB2312"/>
          <w:sz w:val="32"/>
          <w:szCs w:val="32"/>
        </w:rPr>
        <w:t>实</w:t>
      </w:r>
      <w:r>
        <w:rPr>
          <w:rFonts w:hint="eastAsia" w:ascii="仿宋_GB2312" w:hAnsi="宋体"/>
          <w:sz w:val="32"/>
          <w:szCs w:val="32"/>
        </w:rPr>
        <w:t>验实训、</w:t>
      </w:r>
      <w:r>
        <w:rPr>
          <w:rFonts w:hint="eastAsia" w:ascii="仿宋_GB2312"/>
          <w:sz w:val="32"/>
          <w:szCs w:val="32"/>
        </w:rPr>
        <w:t>上大课课前准备工作(场</w:t>
      </w:r>
      <w:r>
        <w:rPr>
          <w:rFonts w:hint="eastAsia" w:ascii="仿宋_GB2312" w:hAnsi="宋体"/>
          <w:sz w:val="32"/>
          <w:szCs w:val="32"/>
        </w:rPr>
        <w:t>所、</w:t>
      </w:r>
      <w:r>
        <w:rPr>
          <w:rFonts w:hint="eastAsia" w:ascii="仿宋_GB2312"/>
          <w:sz w:val="32"/>
          <w:szCs w:val="32"/>
        </w:rPr>
        <w:t>设备等)不充</w:t>
      </w:r>
      <w:r>
        <w:rPr>
          <w:rFonts w:hint="eastAsia" w:ascii="仿宋_GB2312" w:hAnsi="宋体"/>
          <w:sz w:val="32"/>
          <w:szCs w:val="32"/>
        </w:rPr>
        <w:t>分，未提前通知学生或设备管理部门，</w:t>
      </w:r>
      <w:r>
        <w:rPr>
          <w:rFonts w:hint="eastAsia" w:ascii="仿宋_GB2312"/>
          <w:sz w:val="32"/>
          <w:szCs w:val="32"/>
        </w:rPr>
        <w:t>导致不能按时正常上</w:t>
      </w:r>
      <w:r>
        <w:rPr>
          <w:rFonts w:hint="eastAsia" w:ascii="仿宋_GB2312" w:hAnsi="宋体"/>
          <w:sz w:val="32"/>
          <w:szCs w:val="32"/>
        </w:rPr>
        <w:t>课的；</w:t>
      </w:r>
    </w:p>
    <w:p>
      <w:pPr>
        <w:spacing w:line="520" w:lineRule="exact"/>
        <w:ind w:firstLine="640" w:firstLineChars="200"/>
        <w:rPr>
          <w:rFonts w:hint="eastAsia" w:ascii="仿宋_GB2312"/>
          <w:sz w:val="32"/>
          <w:szCs w:val="32"/>
        </w:rPr>
      </w:pPr>
      <w:r>
        <w:rPr>
          <w:rFonts w:hint="eastAsia" w:ascii="仿宋_GB2312"/>
          <w:sz w:val="32"/>
          <w:szCs w:val="32"/>
        </w:rPr>
        <w:t>10、一学期布置作业量不到计划作业量的一半或批改作业量不到已布置作业量一</w:t>
      </w:r>
      <w:r>
        <w:rPr>
          <w:rFonts w:hint="eastAsia" w:ascii="仿宋_GB2312" w:hAnsi="宋体"/>
          <w:sz w:val="32"/>
          <w:szCs w:val="32"/>
        </w:rPr>
        <w:t>半的；</w:t>
      </w:r>
    </w:p>
    <w:p>
      <w:pPr>
        <w:spacing w:line="520" w:lineRule="exact"/>
        <w:ind w:firstLine="640" w:firstLineChars="200"/>
        <w:rPr>
          <w:rFonts w:hint="eastAsia" w:ascii="仿宋_GB2312"/>
          <w:sz w:val="32"/>
          <w:szCs w:val="32"/>
        </w:rPr>
      </w:pPr>
      <w:r>
        <w:rPr>
          <w:rFonts w:hint="eastAsia" w:ascii="仿宋_GB2312"/>
          <w:sz w:val="32"/>
          <w:szCs w:val="32"/>
        </w:rPr>
        <w:t>11、未经批准调整教学进</w:t>
      </w:r>
      <w:r>
        <w:rPr>
          <w:rFonts w:hint="eastAsia" w:ascii="仿宋_GB2312" w:hAnsi="宋体"/>
          <w:sz w:val="32"/>
          <w:szCs w:val="32"/>
        </w:rPr>
        <w:t>度，</w:t>
      </w:r>
      <w:r>
        <w:rPr>
          <w:rFonts w:hint="eastAsia" w:ascii="仿宋_GB2312"/>
          <w:sz w:val="32"/>
          <w:szCs w:val="32"/>
        </w:rPr>
        <w:t>与计划进程相差两周以</w:t>
      </w:r>
      <w:r>
        <w:rPr>
          <w:rFonts w:hint="eastAsia" w:ascii="仿宋_GB2312" w:hAnsi="宋体"/>
          <w:sz w:val="32"/>
          <w:szCs w:val="32"/>
        </w:rPr>
        <w:t>上的；</w:t>
      </w:r>
    </w:p>
    <w:p>
      <w:pPr>
        <w:spacing w:line="520" w:lineRule="exact"/>
        <w:ind w:firstLine="640" w:firstLineChars="200"/>
        <w:rPr>
          <w:rFonts w:hint="eastAsia" w:ascii="仿宋_GB2312"/>
          <w:sz w:val="32"/>
          <w:szCs w:val="32"/>
        </w:rPr>
      </w:pPr>
      <w:r>
        <w:rPr>
          <w:rFonts w:hint="eastAsia" w:ascii="仿宋_GB2312"/>
          <w:sz w:val="32"/>
          <w:szCs w:val="32"/>
        </w:rPr>
        <w:t>12、因排</w:t>
      </w:r>
      <w:r>
        <w:rPr>
          <w:rFonts w:hint="eastAsia" w:ascii="仿宋_GB2312" w:hAnsi="宋体"/>
          <w:sz w:val="32"/>
          <w:szCs w:val="32"/>
        </w:rPr>
        <w:t>课、</w:t>
      </w:r>
      <w:r>
        <w:rPr>
          <w:rFonts w:hint="eastAsia" w:ascii="仿宋_GB2312"/>
          <w:sz w:val="32"/>
          <w:szCs w:val="32"/>
        </w:rPr>
        <w:t>调</w:t>
      </w:r>
      <w:r>
        <w:rPr>
          <w:rFonts w:hint="eastAsia" w:ascii="仿宋_GB2312" w:hAnsi="宋体"/>
          <w:sz w:val="32"/>
          <w:szCs w:val="32"/>
        </w:rPr>
        <w:t>课、</w:t>
      </w:r>
      <w:r>
        <w:rPr>
          <w:rFonts w:hint="eastAsia" w:ascii="仿宋_GB2312"/>
          <w:sz w:val="32"/>
          <w:szCs w:val="32"/>
        </w:rPr>
        <w:t>下发任务书等事项处理不</w:t>
      </w:r>
      <w:r>
        <w:rPr>
          <w:rFonts w:hint="eastAsia" w:ascii="仿宋_GB2312" w:hAnsi="宋体"/>
          <w:sz w:val="32"/>
          <w:szCs w:val="32"/>
        </w:rPr>
        <w:t>当，</w:t>
      </w:r>
      <w:r>
        <w:rPr>
          <w:rFonts w:hint="eastAsia" w:ascii="仿宋_GB2312"/>
          <w:sz w:val="32"/>
          <w:szCs w:val="32"/>
        </w:rPr>
        <w:t>导致班级无教师上</w:t>
      </w:r>
      <w:r>
        <w:rPr>
          <w:rFonts w:hint="eastAsia" w:ascii="仿宋_GB2312" w:hAnsi="宋体"/>
          <w:sz w:val="32"/>
          <w:szCs w:val="32"/>
        </w:rPr>
        <w:t>课的；</w:t>
      </w:r>
    </w:p>
    <w:p>
      <w:pPr>
        <w:spacing w:line="520" w:lineRule="exact"/>
        <w:ind w:firstLine="640" w:firstLineChars="200"/>
        <w:rPr>
          <w:rFonts w:hint="eastAsia" w:ascii="仿宋_GB2312"/>
          <w:sz w:val="32"/>
          <w:szCs w:val="32"/>
        </w:rPr>
      </w:pPr>
      <w:r>
        <w:rPr>
          <w:rFonts w:hint="eastAsia" w:ascii="仿宋_GB2312"/>
          <w:sz w:val="32"/>
          <w:szCs w:val="32"/>
        </w:rPr>
        <w:t>13、因工作失</w:t>
      </w:r>
      <w:r>
        <w:rPr>
          <w:rFonts w:hint="eastAsia" w:ascii="仿宋_GB2312" w:hAnsi="宋体"/>
          <w:sz w:val="32"/>
          <w:szCs w:val="32"/>
        </w:rPr>
        <w:t>误，</w:t>
      </w:r>
      <w:r>
        <w:rPr>
          <w:rFonts w:hint="eastAsia" w:ascii="仿宋_GB2312"/>
          <w:sz w:val="32"/>
          <w:szCs w:val="32"/>
        </w:rPr>
        <w:t>导致学生无教材上</w:t>
      </w:r>
      <w:r>
        <w:rPr>
          <w:rFonts w:hint="eastAsia" w:ascii="仿宋_GB2312" w:hAnsi="宋体"/>
          <w:sz w:val="32"/>
          <w:szCs w:val="32"/>
        </w:rPr>
        <w:t>课的；</w:t>
      </w:r>
    </w:p>
    <w:p>
      <w:pPr>
        <w:spacing w:line="520" w:lineRule="exact"/>
        <w:ind w:firstLine="640" w:firstLineChars="200"/>
        <w:rPr>
          <w:rFonts w:hint="eastAsia" w:ascii="仿宋_GB2312"/>
          <w:sz w:val="32"/>
          <w:szCs w:val="32"/>
        </w:rPr>
      </w:pPr>
      <w:r>
        <w:rPr>
          <w:rFonts w:hint="eastAsia" w:ascii="仿宋_GB2312"/>
          <w:sz w:val="32"/>
          <w:szCs w:val="32"/>
        </w:rPr>
        <w:t>14、其它应定性为一般教学事故的行为。</w:t>
      </w:r>
    </w:p>
    <w:p>
      <w:pPr>
        <w:spacing w:line="520" w:lineRule="exact"/>
        <w:ind w:firstLine="643" w:firstLineChars="200"/>
        <w:rPr>
          <w:rFonts w:hint="eastAsia" w:ascii="仿宋_GB2312"/>
          <w:sz w:val="32"/>
          <w:szCs w:val="32"/>
        </w:rPr>
      </w:pPr>
      <w:r>
        <w:rPr>
          <w:rFonts w:hint="eastAsia" w:ascii="仿宋_GB2312"/>
          <w:b/>
          <w:sz w:val="32"/>
          <w:szCs w:val="32"/>
        </w:rPr>
        <w:t>第六条</w:t>
      </w:r>
      <w:r>
        <w:rPr>
          <w:rFonts w:hint="eastAsia" w:ascii="仿宋_GB2312"/>
          <w:sz w:val="32"/>
          <w:szCs w:val="32"/>
        </w:rPr>
        <w:t xml:space="preserve">  凡属下列情况之一</w:t>
      </w:r>
      <w:r>
        <w:rPr>
          <w:rFonts w:hint="eastAsia" w:ascii="仿宋_GB2312" w:hAnsi="宋体"/>
          <w:sz w:val="32"/>
          <w:szCs w:val="32"/>
        </w:rPr>
        <w:t>者，</w:t>
      </w:r>
      <w:r>
        <w:rPr>
          <w:rFonts w:hint="eastAsia" w:ascii="仿宋_GB2312"/>
          <w:sz w:val="32"/>
          <w:szCs w:val="32"/>
        </w:rPr>
        <w:t>可认定为严重教学事</w:t>
      </w:r>
      <w:r>
        <w:rPr>
          <w:rFonts w:hint="eastAsia" w:ascii="仿宋_GB2312" w:hAnsi="宋体"/>
          <w:sz w:val="32"/>
          <w:szCs w:val="32"/>
        </w:rPr>
        <w:t>故。</w:t>
      </w:r>
    </w:p>
    <w:p>
      <w:pPr>
        <w:spacing w:line="520" w:lineRule="exact"/>
        <w:ind w:firstLine="640" w:firstLineChars="200"/>
        <w:rPr>
          <w:rFonts w:hint="eastAsia" w:ascii="仿宋_GB2312"/>
          <w:sz w:val="32"/>
          <w:szCs w:val="32"/>
        </w:rPr>
      </w:pPr>
      <w:r>
        <w:rPr>
          <w:rFonts w:hint="eastAsia" w:ascii="仿宋_GB2312"/>
          <w:sz w:val="32"/>
          <w:szCs w:val="32"/>
        </w:rPr>
        <w:t>1、课堂教学中有违背党的路线、方针、政策或严重违反教师职业道德的言论和观点</w:t>
      </w:r>
      <w:r>
        <w:rPr>
          <w:rFonts w:hint="eastAsia" w:ascii="仿宋_GB2312" w:hAnsi="宋体"/>
          <w:sz w:val="32"/>
          <w:szCs w:val="32"/>
        </w:rPr>
        <w:t>造成恶劣影响的；</w:t>
      </w:r>
    </w:p>
    <w:p>
      <w:pPr>
        <w:spacing w:line="520" w:lineRule="exact"/>
        <w:ind w:firstLine="640" w:firstLineChars="200"/>
        <w:rPr>
          <w:rFonts w:hint="eastAsia" w:ascii="仿宋_GB2312"/>
          <w:sz w:val="32"/>
          <w:szCs w:val="32"/>
        </w:rPr>
      </w:pPr>
      <w:r>
        <w:rPr>
          <w:rFonts w:hint="eastAsia" w:ascii="仿宋_GB2312"/>
          <w:sz w:val="32"/>
          <w:szCs w:val="32"/>
        </w:rPr>
        <w:t>2、无正当理由或未经批准不到校上课的；</w:t>
      </w:r>
    </w:p>
    <w:p>
      <w:pPr>
        <w:spacing w:line="520" w:lineRule="exact"/>
        <w:ind w:firstLine="640" w:firstLineChars="200"/>
        <w:rPr>
          <w:rFonts w:hint="eastAsia" w:ascii="仿宋_GB2312"/>
          <w:sz w:val="32"/>
          <w:szCs w:val="32"/>
        </w:rPr>
      </w:pPr>
      <w:r>
        <w:rPr>
          <w:rFonts w:hint="eastAsia" w:ascii="仿宋_GB2312"/>
          <w:sz w:val="32"/>
          <w:szCs w:val="32"/>
        </w:rPr>
        <w:t>3、不认真遵守授课计划，未经批准擅自删减教学内容20%以上的；</w:t>
      </w:r>
    </w:p>
    <w:p>
      <w:pPr>
        <w:spacing w:line="520" w:lineRule="exact"/>
        <w:ind w:firstLine="640" w:firstLineChars="200"/>
        <w:rPr>
          <w:rFonts w:hint="eastAsia" w:ascii="仿宋_GB2312"/>
          <w:sz w:val="32"/>
          <w:szCs w:val="32"/>
        </w:rPr>
      </w:pPr>
      <w:r>
        <w:rPr>
          <w:rFonts w:hint="eastAsia" w:ascii="仿宋_GB2312"/>
          <w:sz w:val="32"/>
          <w:szCs w:val="32"/>
        </w:rPr>
        <w:t>4、无正当理由上课或监考20分钟未到</w:t>
      </w:r>
      <w:r>
        <w:rPr>
          <w:rFonts w:hint="eastAsia" w:ascii="仿宋_GB2312" w:hAnsi="宋体"/>
          <w:sz w:val="32"/>
          <w:szCs w:val="32"/>
        </w:rPr>
        <w:t>的；</w:t>
      </w:r>
    </w:p>
    <w:p>
      <w:pPr>
        <w:spacing w:line="520" w:lineRule="exact"/>
        <w:ind w:firstLine="640" w:firstLineChars="200"/>
        <w:rPr>
          <w:rFonts w:hint="eastAsia" w:ascii="仿宋_GB2312"/>
          <w:sz w:val="32"/>
          <w:szCs w:val="32"/>
        </w:rPr>
      </w:pPr>
      <w:r>
        <w:rPr>
          <w:rFonts w:hint="eastAsia" w:ascii="仿宋_GB2312"/>
          <w:sz w:val="32"/>
          <w:szCs w:val="32"/>
        </w:rPr>
        <w:t>5、故意泄露试卷或试卷答</w:t>
      </w:r>
      <w:r>
        <w:rPr>
          <w:rFonts w:hint="eastAsia" w:ascii="仿宋_GB2312" w:hAnsi="宋体"/>
          <w:sz w:val="32"/>
          <w:szCs w:val="32"/>
        </w:rPr>
        <w:t>案的；</w:t>
      </w:r>
    </w:p>
    <w:p>
      <w:pPr>
        <w:spacing w:line="520" w:lineRule="exact"/>
        <w:ind w:firstLine="640" w:firstLineChars="200"/>
        <w:rPr>
          <w:rFonts w:hint="eastAsia" w:ascii="仿宋_GB2312"/>
          <w:sz w:val="32"/>
          <w:szCs w:val="32"/>
        </w:rPr>
      </w:pPr>
      <w:r>
        <w:rPr>
          <w:rFonts w:hint="eastAsia" w:ascii="仿宋_GB2312"/>
          <w:sz w:val="32"/>
          <w:szCs w:val="32"/>
        </w:rPr>
        <w:t>6、协同学生作弊或隐瞒学生作弊事</w:t>
      </w:r>
      <w:r>
        <w:rPr>
          <w:rFonts w:hint="eastAsia" w:ascii="仿宋_GB2312" w:hAnsi="宋体"/>
          <w:sz w:val="32"/>
          <w:szCs w:val="32"/>
        </w:rPr>
        <w:t>实的；</w:t>
      </w:r>
    </w:p>
    <w:p>
      <w:pPr>
        <w:spacing w:line="520" w:lineRule="exact"/>
        <w:ind w:firstLine="640" w:firstLineChars="200"/>
        <w:rPr>
          <w:rFonts w:hint="eastAsia" w:ascii="仿宋_GB2312"/>
          <w:sz w:val="32"/>
          <w:szCs w:val="32"/>
        </w:rPr>
      </w:pPr>
      <w:r>
        <w:rPr>
          <w:rFonts w:hint="eastAsia" w:ascii="仿宋_GB2312"/>
          <w:sz w:val="32"/>
          <w:szCs w:val="32"/>
        </w:rPr>
        <w:t>7、批阅试卷严重失真或擅自改动已上报的学生成绩或用其他方法为学生造假成</w:t>
      </w:r>
      <w:r>
        <w:rPr>
          <w:rFonts w:hint="eastAsia" w:ascii="仿宋_GB2312" w:hAnsi="宋体"/>
          <w:sz w:val="32"/>
          <w:szCs w:val="32"/>
        </w:rPr>
        <w:t>绩的；</w:t>
      </w:r>
    </w:p>
    <w:p>
      <w:pPr>
        <w:spacing w:line="520" w:lineRule="exact"/>
        <w:ind w:firstLine="640" w:firstLineChars="200"/>
        <w:rPr>
          <w:rFonts w:hint="eastAsia" w:ascii="仿宋_GB2312" w:hAnsi="宋体"/>
          <w:sz w:val="32"/>
          <w:szCs w:val="32"/>
        </w:rPr>
      </w:pPr>
      <w:r>
        <w:rPr>
          <w:rFonts w:hint="eastAsia" w:ascii="仿宋_GB2312"/>
          <w:sz w:val="32"/>
          <w:szCs w:val="32"/>
        </w:rPr>
        <w:t>8、丢失试卷(含答案)或学生成</w:t>
      </w:r>
      <w:r>
        <w:rPr>
          <w:rFonts w:hint="eastAsia" w:ascii="仿宋_GB2312" w:hAnsi="宋体"/>
          <w:sz w:val="32"/>
          <w:szCs w:val="32"/>
        </w:rPr>
        <w:t>绩，导致无法评定学生成绩的；</w:t>
      </w:r>
    </w:p>
    <w:p>
      <w:pPr>
        <w:spacing w:line="520" w:lineRule="exact"/>
        <w:ind w:firstLine="640" w:firstLineChars="200"/>
        <w:rPr>
          <w:rFonts w:hint="eastAsia" w:ascii="仿宋_GB2312" w:hAnsi="宋体"/>
          <w:sz w:val="32"/>
          <w:szCs w:val="32"/>
        </w:rPr>
      </w:pPr>
      <w:r>
        <w:rPr>
          <w:rFonts w:hint="eastAsia" w:ascii="仿宋_GB2312" w:hAnsi="宋体"/>
          <w:sz w:val="32"/>
          <w:szCs w:val="32"/>
        </w:rPr>
        <w:t>9、</w:t>
      </w:r>
      <w:r>
        <w:rPr>
          <w:rFonts w:hint="eastAsia" w:ascii="仿宋_GB2312"/>
          <w:sz w:val="32"/>
          <w:szCs w:val="32"/>
        </w:rPr>
        <w:t>其它应定性为严重教学事故的行为。</w:t>
      </w:r>
    </w:p>
    <w:p>
      <w:pPr>
        <w:spacing w:line="720" w:lineRule="exact"/>
        <w:ind w:firstLine="643" w:firstLineChars="200"/>
        <w:jc w:val="center"/>
        <w:rPr>
          <w:rFonts w:hint="eastAsia" w:ascii="黑体" w:eastAsia="黑体"/>
          <w:b/>
          <w:sz w:val="32"/>
          <w:szCs w:val="32"/>
        </w:rPr>
      </w:pPr>
      <w:r>
        <w:rPr>
          <w:rFonts w:hint="eastAsia" w:ascii="黑体" w:eastAsia="黑体"/>
          <w:b/>
          <w:sz w:val="32"/>
          <w:szCs w:val="32"/>
        </w:rPr>
        <w:t>第三章  教学事故的处理</w:t>
      </w:r>
    </w:p>
    <w:p>
      <w:pPr>
        <w:spacing w:line="520" w:lineRule="exact"/>
        <w:ind w:firstLine="643" w:firstLineChars="200"/>
        <w:rPr>
          <w:rFonts w:hint="eastAsia" w:ascii="仿宋_GB2312"/>
          <w:sz w:val="32"/>
          <w:szCs w:val="32"/>
        </w:rPr>
      </w:pPr>
      <w:r>
        <w:rPr>
          <w:rFonts w:hint="eastAsia" w:ascii="仿宋_GB2312"/>
          <w:b/>
          <w:sz w:val="32"/>
          <w:szCs w:val="32"/>
        </w:rPr>
        <w:t>第七条</w:t>
      </w:r>
      <w:r>
        <w:rPr>
          <w:rFonts w:hint="eastAsia" w:ascii="仿宋_GB2312"/>
          <w:sz w:val="32"/>
          <w:szCs w:val="32"/>
        </w:rPr>
        <w:t xml:space="preserve">  教学事故在认真调查核实的基础</w:t>
      </w:r>
      <w:r>
        <w:rPr>
          <w:rFonts w:hint="eastAsia" w:ascii="仿宋_GB2312" w:hAnsi="宋体"/>
          <w:sz w:val="32"/>
          <w:szCs w:val="32"/>
        </w:rPr>
        <w:t>上，按不同类别分别进行认定。一般教学事故，由教务处提交校教学事故认定委员会认定。严重教学事故，由教务处提交校教学事故认定委员会认定后，报院长办公会审核通过。</w:t>
      </w:r>
    </w:p>
    <w:p>
      <w:pPr>
        <w:spacing w:line="520" w:lineRule="exact"/>
        <w:ind w:firstLine="643" w:firstLineChars="200"/>
        <w:jc w:val="left"/>
        <w:rPr>
          <w:rFonts w:hint="eastAsia" w:ascii="仿宋_GB2312" w:hAnsi="宋体"/>
          <w:bCs/>
          <w:sz w:val="32"/>
          <w:szCs w:val="32"/>
        </w:rPr>
      </w:pPr>
      <w:r>
        <w:rPr>
          <w:rFonts w:hint="eastAsia" w:ascii="仿宋_GB2312"/>
          <w:b/>
          <w:sz w:val="32"/>
          <w:szCs w:val="32"/>
        </w:rPr>
        <w:t>第八条</w:t>
      </w:r>
      <w:r>
        <w:rPr>
          <w:rFonts w:hint="eastAsia" w:ascii="仿宋_GB2312"/>
          <w:sz w:val="32"/>
          <w:szCs w:val="32"/>
        </w:rPr>
        <w:t xml:space="preserve">  对于发生的教学事故应与学期教师工作考核挂钩，纳入绩效工资考核范围。学期内发生一般教学事故一次的，教师工作考核不能评定为优秀；发生严重教学事故一次或一般教学事故二次的，学期教师工作考核确定为不合格。</w:t>
      </w:r>
    </w:p>
    <w:p>
      <w:pPr>
        <w:spacing w:line="520" w:lineRule="exact"/>
        <w:ind w:firstLine="643" w:firstLineChars="200"/>
        <w:rPr>
          <w:rFonts w:hint="eastAsia" w:ascii="仿宋_GB2312"/>
          <w:sz w:val="32"/>
          <w:szCs w:val="32"/>
        </w:rPr>
      </w:pPr>
      <w:r>
        <w:rPr>
          <w:rFonts w:hint="eastAsia" w:ascii="仿宋_GB2312"/>
          <w:b/>
          <w:sz w:val="32"/>
          <w:szCs w:val="32"/>
        </w:rPr>
        <w:t>第九条</w:t>
      </w:r>
      <w:r>
        <w:rPr>
          <w:rFonts w:hint="eastAsia" w:ascii="仿宋_GB2312"/>
          <w:sz w:val="32"/>
          <w:szCs w:val="32"/>
        </w:rPr>
        <w:t xml:space="preserve">  当事人如对事故认定和处理有异议者，可直接向教务处、监察审计室或学校领导提出申诉。教务处在接到申诉后，应于十日内做出相应答复。</w:t>
      </w:r>
    </w:p>
    <w:p>
      <w:pPr>
        <w:spacing w:line="520" w:lineRule="exact"/>
        <w:ind w:firstLine="643" w:firstLineChars="200"/>
        <w:rPr>
          <w:rFonts w:hint="eastAsia" w:ascii="仿宋_GB2312"/>
          <w:sz w:val="32"/>
          <w:szCs w:val="32"/>
        </w:rPr>
      </w:pPr>
      <w:r>
        <w:rPr>
          <w:rFonts w:hint="eastAsia" w:ascii="仿宋_GB2312"/>
          <w:b/>
          <w:sz w:val="32"/>
          <w:szCs w:val="32"/>
        </w:rPr>
        <w:t>第十条</w:t>
      </w:r>
      <w:r>
        <w:rPr>
          <w:rFonts w:hint="eastAsia" w:ascii="仿宋_GB2312"/>
          <w:sz w:val="32"/>
          <w:szCs w:val="32"/>
        </w:rPr>
        <w:t xml:space="preserve">  教学事故发生后，当事人主动承担责任并及时采取弥补措施，实事求是报告过程者，可适当减轻或免于处分，隐瞒不报或态度恶劣者加重处分。</w:t>
      </w:r>
    </w:p>
    <w:p>
      <w:pPr>
        <w:spacing w:line="520" w:lineRule="exact"/>
        <w:ind w:firstLine="643" w:firstLineChars="200"/>
        <w:rPr>
          <w:rFonts w:hint="eastAsia" w:ascii="仿宋_GB2312"/>
          <w:sz w:val="32"/>
          <w:szCs w:val="32"/>
        </w:rPr>
      </w:pPr>
      <w:r>
        <w:rPr>
          <w:rFonts w:hint="eastAsia" w:ascii="仿宋_GB2312"/>
          <w:b/>
          <w:sz w:val="32"/>
          <w:szCs w:val="32"/>
        </w:rPr>
        <w:t>第十一条</w:t>
      </w:r>
      <w:r>
        <w:rPr>
          <w:rFonts w:hint="eastAsia" w:ascii="仿宋_GB2312"/>
          <w:sz w:val="32"/>
          <w:szCs w:val="32"/>
        </w:rPr>
        <w:t xml:space="preserve">  教学事故认定及处理的相关材料由教务处建立专门档案存档。</w:t>
      </w:r>
    </w:p>
    <w:p>
      <w:pPr>
        <w:spacing w:line="520" w:lineRule="exact"/>
        <w:ind w:firstLine="643" w:firstLineChars="200"/>
        <w:rPr>
          <w:rFonts w:hint="eastAsia" w:ascii="仿宋_GB2312"/>
          <w:sz w:val="32"/>
          <w:szCs w:val="32"/>
        </w:rPr>
      </w:pPr>
      <w:r>
        <w:rPr>
          <w:rFonts w:hint="eastAsia" w:ascii="仿宋_GB2312"/>
          <w:b/>
          <w:sz w:val="32"/>
          <w:szCs w:val="32"/>
        </w:rPr>
        <w:t>第十二条</w:t>
      </w:r>
      <w:r>
        <w:rPr>
          <w:rFonts w:hint="eastAsia" w:ascii="仿宋_GB2312"/>
          <w:sz w:val="32"/>
          <w:szCs w:val="32"/>
        </w:rPr>
        <w:t xml:space="preserve">  本办法由教务处负责解释，并自发布之日起执行。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72913"/>
    <w:rsid w:val="26457B7C"/>
    <w:rsid w:val="68A729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3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2016-06-27T02:02:00Z</dcterms:created>
  <dc:creator>Administrator</dc:creator>
  <cp:lastModifiedBy>Administrator</cp:lastModifiedBy>
  <dcterms:modified xsi:type="dcterms:W3CDTF">2016-06-27T02:08:42Z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